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9F5235" w:rsidRDefault="009F5235" w:rsidP="009F5235">
      <w:pPr>
        <w:spacing w:after="0" w:line="240" w:lineRule="auto"/>
        <w:rPr>
          <w:rFonts w:ascii="Tahoma" w:hAnsi="Tahoma" w:cs="Tahoma"/>
          <w:b/>
          <w:sz w:val="20"/>
          <w:szCs w:val="20"/>
        </w:rPr>
      </w:pPr>
      <w:bookmarkStart w:id="0" w:name="_GoBack"/>
      <w:bookmarkEnd w:id="0"/>
      <w:r w:rsidRPr="00CD7604">
        <w:rPr>
          <w:rFonts w:ascii="Tahoma" w:hAnsi="Tahoma" w:cs="Tahoma"/>
          <w:b/>
          <w:sz w:val="20"/>
          <w:szCs w:val="20"/>
          <w:lang w:val="fr-FR"/>
        </w:rPr>
        <w:t>RO</w:t>
      </w:r>
      <w:r w:rsidRPr="009F5235">
        <w:rPr>
          <w:rFonts w:ascii="Tahoma" w:hAnsi="Tahoma" w:cs="Tahoma"/>
          <w:b/>
          <w:sz w:val="20"/>
          <w:szCs w:val="20"/>
        </w:rPr>
        <w:t>MÂNIA</w:t>
      </w:r>
    </w:p>
    <w:p w:rsidR="009F5235" w:rsidRPr="009F5235" w:rsidRDefault="009F5235" w:rsidP="009F5235">
      <w:pPr>
        <w:spacing w:after="0" w:line="240" w:lineRule="auto"/>
        <w:rPr>
          <w:rFonts w:ascii="Tahoma" w:hAnsi="Tahoma" w:cs="Tahoma"/>
          <w:b/>
          <w:sz w:val="20"/>
          <w:szCs w:val="20"/>
        </w:rPr>
      </w:pPr>
      <w:r w:rsidRPr="009F5235">
        <w:rPr>
          <w:rFonts w:ascii="Tahoma" w:hAnsi="Tahoma" w:cs="Tahoma"/>
          <w:b/>
          <w:sz w:val="20"/>
          <w:szCs w:val="20"/>
        </w:rPr>
        <w:t>JUDEŢUL CLUJ</w:t>
      </w:r>
    </w:p>
    <w:p w:rsidR="009F5235" w:rsidRDefault="009F5235" w:rsidP="009F5235">
      <w:pPr>
        <w:spacing w:after="0" w:line="240" w:lineRule="auto"/>
        <w:rPr>
          <w:rFonts w:ascii="Tahoma" w:hAnsi="Tahoma" w:cs="Tahoma"/>
          <w:b/>
          <w:sz w:val="20"/>
          <w:szCs w:val="20"/>
        </w:rPr>
      </w:pPr>
      <w:r w:rsidRPr="009F5235">
        <w:rPr>
          <w:rFonts w:ascii="Tahoma" w:hAnsi="Tahoma" w:cs="Tahoma"/>
          <w:b/>
          <w:sz w:val="20"/>
          <w:szCs w:val="20"/>
        </w:rPr>
        <w:t>CONSILIUL LOCAL AL MUNICIPIULUI DEJ</w:t>
      </w:r>
    </w:p>
    <w:p w:rsidR="00CD7604" w:rsidRPr="009F5235" w:rsidRDefault="00CD7604" w:rsidP="009F5235">
      <w:pPr>
        <w:spacing w:after="0" w:line="240" w:lineRule="auto"/>
        <w:rPr>
          <w:rFonts w:ascii="Tahoma" w:hAnsi="Tahoma" w:cs="Tahoma"/>
          <w:b/>
          <w:sz w:val="20"/>
          <w:szCs w:val="20"/>
        </w:rPr>
      </w:pPr>
      <w:r>
        <w:rPr>
          <w:rFonts w:ascii="Tahoma" w:hAnsi="Tahoma" w:cs="Tahoma"/>
          <w:b/>
          <w:sz w:val="20"/>
          <w:szCs w:val="20"/>
        </w:rPr>
        <w:t xml:space="preserve">Nr. </w:t>
      </w:r>
      <w:r w:rsidR="00775599">
        <w:rPr>
          <w:rFonts w:ascii="Tahoma" w:hAnsi="Tahoma" w:cs="Tahoma"/>
          <w:b/>
          <w:sz w:val="20"/>
          <w:szCs w:val="20"/>
        </w:rPr>
        <w:t>12.369 din 10 iulie 2014</w:t>
      </w:r>
    </w:p>
    <w:p w:rsidR="00FC15BA" w:rsidRDefault="00FC15BA" w:rsidP="009F5235">
      <w:pPr>
        <w:spacing w:after="0" w:line="240" w:lineRule="auto"/>
        <w:jc w:val="center"/>
        <w:rPr>
          <w:rFonts w:ascii="Tahoma" w:hAnsi="Tahoma" w:cs="Tahoma"/>
          <w:b/>
          <w:sz w:val="28"/>
          <w:szCs w:val="28"/>
          <w:u w:val="single"/>
        </w:rPr>
      </w:pPr>
    </w:p>
    <w:p w:rsidR="009F5235" w:rsidRDefault="009F5235" w:rsidP="009F5235">
      <w:pPr>
        <w:spacing w:after="0" w:line="240" w:lineRule="auto"/>
        <w:jc w:val="center"/>
        <w:rPr>
          <w:rFonts w:ascii="Tahoma" w:hAnsi="Tahoma" w:cs="Tahoma"/>
          <w:b/>
          <w:sz w:val="28"/>
          <w:szCs w:val="28"/>
          <w:u w:val="single"/>
        </w:rPr>
      </w:pPr>
      <w:r w:rsidRPr="009F5235">
        <w:rPr>
          <w:rFonts w:ascii="Tahoma" w:hAnsi="Tahoma" w:cs="Tahoma"/>
          <w:b/>
          <w:sz w:val="28"/>
          <w:szCs w:val="28"/>
          <w:u w:val="single"/>
        </w:rPr>
        <w:t xml:space="preserve">PROCES </w:t>
      </w:r>
      <w:r>
        <w:rPr>
          <w:rFonts w:ascii="Tahoma" w:hAnsi="Tahoma" w:cs="Tahoma"/>
          <w:b/>
          <w:sz w:val="28"/>
          <w:szCs w:val="28"/>
          <w:u w:val="single"/>
        </w:rPr>
        <w:t>–</w:t>
      </w:r>
      <w:r w:rsidRPr="009F5235">
        <w:rPr>
          <w:rFonts w:ascii="Tahoma" w:hAnsi="Tahoma" w:cs="Tahoma"/>
          <w:b/>
          <w:sz w:val="28"/>
          <w:szCs w:val="28"/>
          <w:u w:val="single"/>
        </w:rPr>
        <w:t xml:space="preserve"> VERBAL</w:t>
      </w:r>
    </w:p>
    <w:p w:rsidR="009F5235" w:rsidRDefault="009F5235" w:rsidP="009F5235">
      <w:pPr>
        <w:spacing w:after="0" w:line="240" w:lineRule="auto"/>
        <w:jc w:val="center"/>
        <w:rPr>
          <w:rFonts w:ascii="Tahoma" w:hAnsi="Tahoma" w:cs="Tahoma"/>
          <w:b/>
          <w:sz w:val="28"/>
          <w:szCs w:val="28"/>
          <w:u w:val="single"/>
        </w:rPr>
      </w:pPr>
    </w:p>
    <w:p w:rsidR="009F5235" w:rsidRDefault="009F5235" w:rsidP="00DF0FC8">
      <w:pPr>
        <w:jc w:val="center"/>
        <w:rPr>
          <w:rFonts w:ascii="Tahoma" w:hAnsi="Tahoma" w:cs="Tahoma"/>
          <w:sz w:val="28"/>
          <w:szCs w:val="28"/>
          <w:u w:val="single"/>
        </w:rPr>
      </w:pPr>
      <w:r>
        <w:rPr>
          <w:rFonts w:ascii="Tahoma" w:hAnsi="Tahoma" w:cs="Tahoma"/>
          <w:sz w:val="24"/>
          <w:szCs w:val="24"/>
        </w:rPr>
        <w:t xml:space="preserve">încheiat azi, </w:t>
      </w:r>
      <w:r w:rsidR="00806339">
        <w:rPr>
          <w:rFonts w:ascii="Tahoma" w:hAnsi="Tahoma" w:cs="Tahoma"/>
          <w:b/>
          <w:sz w:val="24"/>
          <w:szCs w:val="24"/>
        </w:rPr>
        <w:t>10 iulie</w:t>
      </w:r>
      <w:r w:rsidR="00CD7604">
        <w:rPr>
          <w:rFonts w:ascii="Tahoma" w:hAnsi="Tahoma" w:cs="Tahoma"/>
          <w:b/>
          <w:sz w:val="24"/>
          <w:szCs w:val="24"/>
        </w:rPr>
        <w:t xml:space="preserve"> 2014</w:t>
      </w:r>
      <w:r>
        <w:rPr>
          <w:rFonts w:ascii="Tahoma" w:hAnsi="Tahoma" w:cs="Tahoma"/>
          <w:sz w:val="24"/>
          <w:szCs w:val="24"/>
        </w:rPr>
        <w:t xml:space="preserve">, cu ocazia desfăşurării </w:t>
      </w:r>
      <w:r w:rsidRPr="009F5235">
        <w:rPr>
          <w:rFonts w:ascii="Tahoma" w:hAnsi="Tahoma" w:cs="Tahoma"/>
          <w:b/>
          <w:sz w:val="24"/>
          <w:szCs w:val="24"/>
        </w:rPr>
        <w:t xml:space="preserve">şedinţei </w:t>
      </w:r>
      <w:r w:rsidR="006D1F35">
        <w:rPr>
          <w:rFonts w:ascii="Tahoma" w:hAnsi="Tahoma" w:cs="Tahoma"/>
          <w:b/>
          <w:sz w:val="24"/>
          <w:szCs w:val="24"/>
        </w:rPr>
        <w:t>ordinare</w:t>
      </w:r>
      <w:r>
        <w:rPr>
          <w:rFonts w:ascii="Tahoma" w:hAnsi="Tahoma" w:cs="Tahoma"/>
          <w:sz w:val="24"/>
          <w:szCs w:val="24"/>
        </w:rPr>
        <w:t xml:space="preserve"> a Consiliului Local al Municipiului Dej, care a fost convocată în conformitate cu prevederile </w:t>
      </w:r>
      <w:r w:rsidR="00411A4C">
        <w:rPr>
          <w:rFonts w:ascii="Tahoma" w:hAnsi="Tahoma" w:cs="Tahoma"/>
          <w:sz w:val="24"/>
          <w:szCs w:val="24"/>
        </w:rPr>
        <w:t>‚</w:t>
      </w:r>
      <w:r>
        <w:rPr>
          <w:rFonts w:ascii="Tahoma" w:hAnsi="Tahoma" w:cs="Tahoma"/>
          <w:sz w:val="24"/>
          <w:szCs w:val="24"/>
        </w:rPr>
        <w:t>art. 39</w:t>
      </w:r>
      <w:r w:rsidR="00411A4C">
        <w:rPr>
          <w:rFonts w:ascii="Tahoma" w:hAnsi="Tahoma" w:cs="Tahoma"/>
          <w:sz w:val="24"/>
          <w:szCs w:val="24"/>
        </w:rPr>
        <w:t>’</w:t>
      </w:r>
      <w:r>
        <w:rPr>
          <w:rFonts w:ascii="Tahoma" w:hAnsi="Tahoma" w:cs="Tahoma"/>
          <w:sz w:val="24"/>
          <w:szCs w:val="24"/>
        </w:rPr>
        <w:t xml:space="preserve">, alin. </w:t>
      </w:r>
      <w:r w:rsidR="00411A4C">
        <w:rPr>
          <w:rFonts w:ascii="Tahoma" w:hAnsi="Tahoma" w:cs="Tahoma"/>
          <w:sz w:val="24"/>
          <w:szCs w:val="24"/>
        </w:rPr>
        <w:t>(</w:t>
      </w:r>
      <w:r w:rsidR="006D1F35">
        <w:rPr>
          <w:rFonts w:ascii="Tahoma" w:hAnsi="Tahoma" w:cs="Tahoma"/>
          <w:sz w:val="24"/>
          <w:szCs w:val="24"/>
        </w:rPr>
        <w:t>1</w:t>
      </w:r>
      <w:r w:rsidR="00411A4C">
        <w:rPr>
          <w:rFonts w:ascii="Tahoma" w:hAnsi="Tahoma" w:cs="Tahoma"/>
          <w:sz w:val="24"/>
          <w:szCs w:val="24"/>
        </w:rPr>
        <w:t>)</w:t>
      </w:r>
      <w:r>
        <w:rPr>
          <w:rFonts w:ascii="Tahoma" w:hAnsi="Tahoma" w:cs="Tahoma"/>
          <w:sz w:val="24"/>
          <w:szCs w:val="24"/>
        </w:rPr>
        <w:t xml:space="preserve"> din Legea Nr. 215/2001, republicată, cu modificările şi completările ulterioare, conform </w:t>
      </w:r>
      <w:r w:rsidRPr="0092297C">
        <w:rPr>
          <w:rFonts w:ascii="Tahoma" w:hAnsi="Tahoma" w:cs="Tahoma"/>
          <w:b/>
          <w:sz w:val="24"/>
          <w:szCs w:val="24"/>
        </w:rPr>
        <w:t>Dispoziţiei Primarului Nr.</w:t>
      </w:r>
      <w:r w:rsidR="0092297C">
        <w:rPr>
          <w:rFonts w:ascii="Tahoma" w:hAnsi="Tahoma" w:cs="Tahoma"/>
          <w:sz w:val="24"/>
          <w:szCs w:val="24"/>
        </w:rPr>
        <w:t xml:space="preserve"> </w:t>
      </w:r>
      <w:r w:rsidR="0092297C" w:rsidRPr="0092297C">
        <w:rPr>
          <w:rFonts w:ascii="Tahoma" w:hAnsi="Tahoma" w:cs="Tahoma"/>
          <w:b/>
          <w:sz w:val="24"/>
          <w:szCs w:val="24"/>
        </w:rPr>
        <w:t>653 din  3 iulie</w:t>
      </w:r>
      <w:r w:rsidR="00DF0FC8" w:rsidRPr="0092297C">
        <w:rPr>
          <w:rFonts w:ascii="Tahoma" w:hAnsi="Tahoma" w:cs="Tahoma"/>
          <w:b/>
          <w:sz w:val="24"/>
          <w:szCs w:val="24"/>
        </w:rPr>
        <w:t xml:space="preserve"> </w:t>
      </w:r>
      <w:r w:rsidR="00CD7604" w:rsidRPr="0092297C">
        <w:rPr>
          <w:rFonts w:ascii="Verdana" w:eastAsia="Times New Roman" w:hAnsi="Verdana"/>
          <w:b/>
          <w:bCs/>
          <w:sz w:val="24"/>
          <w:szCs w:val="24"/>
          <w:lang w:eastAsia="ro-RO"/>
        </w:rPr>
        <w:t>2014</w:t>
      </w:r>
      <w:r w:rsidR="00DF0FC8">
        <w:rPr>
          <w:rFonts w:ascii="Verdana" w:eastAsia="Times New Roman" w:hAnsi="Verdana"/>
          <w:b/>
          <w:bCs/>
          <w:sz w:val="24"/>
          <w:szCs w:val="24"/>
          <w:lang w:eastAsia="ro-RO"/>
        </w:rPr>
        <w:t xml:space="preserve"> </w:t>
      </w:r>
      <w:r>
        <w:rPr>
          <w:rFonts w:ascii="Tahoma" w:hAnsi="Tahoma" w:cs="Tahoma"/>
          <w:sz w:val="24"/>
          <w:szCs w:val="24"/>
        </w:rPr>
        <w:t>cu următoare</w:t>
      </w:r>
      <w:r w:rsidR="00411A4C">
        <w:rPr>
          <w:rFonts w:ascii="Tahoma" w:hAnsi="Tahoma" w:cs="Tahoma"/>
          <w:sz w:val="24"/>
          <w:szCs w:val="24"/>
        </w:rPr>
        <w:t>a</w:t>
      </w:r>
    </w:p>
    <w:p w:rsidR="009F5235" w:rsidRDefault="009F5235" w:rsidP="009F5235">
      <w:pPr>
        <w:spacing w:after="0" w:line="240" w:lineRule="auto"/>
        <w:jc w:val="center"/>
        <w:rPr>
          <w:rFonts w:ascii="Tahoma" w:hAnsi="Tahoma" w:cs="Tahoma"/>
          <w:b/>
          <w:sz w:val="28"/>
          <w:szCs w:val="28"/>
          <w:u w:val="single"/>
        </w:rPr>
      </w:pPr>
      <w:r w:rsidRPr="009F5235">
        <w:rPr>
          <w:rFonts w:ascii="Tahoma" w:hAnsi="Tahoma" w:cs="Tahoma"/>
          <w:b/>
          <w:sz w:val="28"/>
          <w:szCs w:val="28"/>
          <w:u w:val="single"/>
        </w:rPr>
        <w:t>ORDINE DE ZI:</w:t>
      </w:r>
    </w:p>
    <w:p w:rsidR="00DF0FC8" w:rsidRDefault="00DF0FC8" w:rsidP="009F5235">
      <w:pPr>
        <w:spacing w:after="0" w:line="240" w:lineRule="auto"/>
        <w:jc w:val="center"/>
        <w:rPr>
          <w:rFonts w:ascii="Tahoma" w:hAnsi="Tahoma" w:cs="Tahoma"/>
          <w:b/>
          <w:sz w:val="28"/>
          <w:szCs w:val="28"/>
          <w:u w:val="single"/>
        </w:rPr>
      </w:pPr>
    </w:p>
    <w:p w:rsidR="0092297C" w:rsidRPr="0092297C" w:rsidRDefault="0092297C" w:rsidP="0092297C">
      <w:pPr>
        <w:tabs>
          <w:tab w:val="center" w:pos="0"/>
          <w:tab w:val="center" w:pos="4536"/>
          <w:tab w:val="right" w:pos="9072"/>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b/>
          <w:sz w:val="24"/>
          <w:szCs w:val="24"/>
          <w:lang w:eastAsia="x-none"/>
        </w:rPr>
        <w:t xml:space="preserve">         1.</w:t>
      </w:r>
      <w:r w:rsidRPr="0092297C">
        <w:rPr>
          <w:rFonts w:ascii="Tahoma" w:eastAsia="Times New Roman" w:hAnsi="Tahoma" w:cs="Tahoma"/>
          <w:b/>
          <w:sz w:val="24"/>
          <w:szCs w:val="24"/>
          <w:lang w:eastAsia="x-none"/>
        </w:rPr>
        <w:t xml:space="preserve"> </w:t>
      </w:r>
      <w:r w:rsidRPr="0092297C">
        <w:rPr>
          <w:rFonts w:ascii="Tahoma" w:eastAsia="Times New Roman" w:hAnsi="Tahoma" w:cs="Tahoma"/>
          <w:b/>
          <w:color w:val="000000"/>
          <w:sz w:val="24"/>
          <w:szCs w:val="24"/>
          <w:lang w:val="x-none" w:eastAsia="x-none"/>
        </w:rPr>
        <w:t xml:space="preserve">Proiect de </w:t>
      </w:r>
      <w:r w:rsidRPr="0092297C">
        <w:rPr>
          <w:rFonts w:ascii="Tahoma" w:eastAsia="Times New Roman" w:hAnsi="Tahoma" w:cs="Tahoma"/>
          <w:b/>
          <w:sz w:val="24"/>
          <w:szCs w:val="24"/>
          <w:lang w:val="x-none" w:eastAsia="x-none"/>
        </w:rPr>
        <w:t>hotărâre</w:t>
      </w:r>
      <w:r w:rsidRPr="0092297C">
        <w:rPr>
          <w:rFonts w:ascii="Tahoma" w:eastAsia="Times New Roman" w:hAnsi="Tahoma" w:cs="Tahoma"/>
          <w:b/>
          <w:color w:val="000000"/>
          <w:sz w:val="24"/>
          <w:szCs w:val="24"/>
          <w:lang w:val="x-none" w:eastAsia="x-none"/>
        </w:rPr>
        <w:t xml:space="preserve"> privind aprobarea </w:t>
      </w:r>
      <w:r w:rsidRPr="0092297C">
        <w:rPr>
          <w:rFonts w:ascii="Tahoma" w:eastAsia="Times New Roman" w:hAnsi="Tahoma" w:cs="Tahoma"/>
          <w:b/>
          <w:color w:val="000000"/>
          <w:sz w:val="24"/>
          <w:szCs w:val="24"/>
          <w:lang w:eastAsia="x-none"/>
        </w:rPr>
        <w:t>organigramei, statului de funcții și a numărului de posturi pentru Spitalul Municipal Dej.</w:t>
      </w:r>
    </w:p>
    <w:p w:rsidR="0092297C" w:rsidRPr="0092297C" w:rsidRDefault="0092297C" w:rsidP="0092297C">
      <w:pPr>
        <w:tabs>
          <w:tab w:val="center" w:pos="0"/>
          <w:tab w:val="center" w:pos="4536"/>
          <w:tab w:val="right" w:pos="9072"/>
        </w:tabs>
        <w:spacing w:after="0" w:line="240" w:lineRule="auto"/>
        <w:jc w:val="both"/>
        <w:rPr>
          <w:rFonts w:ascii="Tahoma" w:eastAsia="Times New Roman" w:hAnsi="Tahoma" w:cs="Tahoma"/>
          <w:b/>
          <w:color w:val="000000"/>
          <w:sz w:val="24"/>
          <w:szCs w:val="24"/>
          <w:lang w:eastAsia="x-none"/>
        </w:rPr>
      </w:pPr>
      <w:r w:rsidRPr="0092297C">
        <w:rPr>
          <w:rFonts w:ascii="Tahoma" w:eastAsia="Times New Roman" w:hAnsi="Tahoma" w:cs="Tahoma"/>
          <w:b/>
          <w:color w:val="000000"/>
          <w:sz w:val="24"/>
          <w:szCs w:val="24"/>
          <w:lang w:eastAsia="x-none"/>
        </w:rPr>
        <w:t xml:space="preserve">         2. </w:t>
      </w:r>
      <w:r w:rsidRPr="0092297C">
        <w:rPr>
          <w:rFonts w:ascii="Tahoma" w:eastAsia="Times New Roman" w:hAnsi="Tahoma" w:cs="Tahoma"/>
          <w:b/>
          <w:color w:val="000000"/>
          <w:sz w:val="24"/>
          <w:szCs w:val="24"/>
          <w:lang w:val="x-none" w:eastAsia="x-none"/>
        </w:rPr>
        <w:t xml:space="preserve">Proiect de </w:t>
      </w:r>
      <w:r w:rsidRPr="0092297C">
        <w:rPr>
          <w:rFonts w:ascii="Tahoma" w:eastAsia="Times New Roman" w:hAnsi="Tahoma" w:cs="Tahoma"/>
          <w:b/>
          <w:sz w:val="24"/>
          <w:szCs w:val="24"/>
          <w:lang w:val="x-none" w:eastAsia="x-none"/>
        </w:rPr>
        <w:t>hotărâre</w:t>
      </w:r>
      <w:r w:rsidRPr="0092297C">
        <w:rPr>
          <w:rFonts w:ascii="Tahoma" w:eastAsia="Times New Roman" w:hAnsi="Tahoma" w:cs="Tahoma"/>
          <w:b/>
          <w:color w:val="000000"/>
          <w:sz w:val="24"/>
          <w:szCs w:val="24"/>
          <w:lang w:val="x-none" w:eastAsia="x-none"/>
        </w:rPr>
        <w:t xml:space="preserve"> privind aprobarea</w:t>
      </w:r>
      <w:r w:rsidRPr="0092297C">
        <w:rPr>
          <w:rFonts w:ascii="Tahoma" w:eastAsia="Times New Roman" w:hAnsi="Tahoma" w:cs="Tahoma"/>
          <w:b/>
          <w:color w:val="000000"/>
          <w:sz w:val="24"/>
          <w:szCs w:val="24"/>
          <w:lang w:eastAsia="x-none"/>
        </w:rPr>
        <w:t xml:space="preserve"> vânzării directe a terenului situat în Municipiul Dej, Strada Țibleșului Nr. 96, în suprafață de 500 m.p.</w:t>
      </w:r>
    </w:p>
    <w:p w:rsidR="0092297C" w:rsidRPr="0092297C" w:rsidRDefault="0092297C" w:rsidP="0092297C">
      <w:pPr>
        <w:tabs>
          <w:tab w:val="center" w:pos="0"/>
          <w:tab w:val="center" w:pos="4536"/>
          <w:tab w:val="right" w:pos="9072"/>
        </w:tabs>
        <w:spacing w:after="0" w:line="240" w:lineRule="auto"/>
        <w:jc w:val="both"/>
        <w:rPr>
          <w:rFonts w:ascii="Tahoma" w:eastAsia="Times New Roman" w:hAnsi="Tahoma" w:cs="Tahoma"/>
          <w:b/>
          <w:color w:val="000000"/>
          <w:sz w:val="24"/>
          <w:szCs w:val="24"/>
          <w:lang w:eastAsia="x-none"/>
        </w:rPr>
      </w:pPr>
      <w:r w:rsidRPr="0092297C">
        <w:rPr>
          <w:rFonts w:ascii="Tahoma" w:eastAsia="Times New Roman" w:hAnsi="Tahoma" w:cs="Tahoma"/>
          <w:b/>
          <w:color w:val="000000"/>
          <w:sz w:val="24"/>
          <w:szCs w:val="24"/>
          <w:lang w:eastAsia="x-none"/>
        </w:rPr>
        <w:t xml:space="preserve">         3. </w:t>
      </w:r>
      <w:r w:rsidRPr="0092297C">
        <w:rPr>
          <w:rFonts w:ascii="Tahoma" w:eastAsia="Times New Roman" w:hAnsi="Tahoma" w:cs="Tahoma"/>
          <w:b/>
          <w:color w:val="000000"/>
          <w:sz w:val="24"/>
          <w:szCs w:val="24"/>
          <w:lang w:val="x-none" w:eastAsia="x-none"/>
        </w:rPr>
        <w:t xml:space="preserve">Proiect de </w:t>
      </w:r>
      <w:r w:rsidRPr="0092297C">
        <w:rPr>
          <w:rFonts w:ascii="Tahoma" w:eastAsia="Times New Roman" w:hAnsi="Tahoma" w:cs="Tahoma"/>
          <w:b/>
          <w:sz w:val="24"/>
          <w:szCs w:val="24"/>
          <w:lang w:val="x-none" w:eastAsia="x-none"/>
        </w:rPr>
        <w:t>hotărâre</w:t>
      </w:r>
      <w:r w:rsidRPr="0092297C">
        <w:rPr>
          <w:rFonts w:ascii="Tahoma" w:eastAsia="Times New Roman" w:hAnsi="Tahoma" w:cs="Tahoma"/>
          <w:b/>
          <w:color w:val="000000"/>
          <w:sz w:val="24"/>
          <w:szCs w:val="24"/>
          <w:lang w:val="x-none" w:eastAsia="x-none"/>
        </w:rPr>
        <w:t xml:space="preserve"> privind </w:t>
      </w:r>
      <w:r w:rsidRPr="0092297C">
        <w:rPr>
          <w:rFonts w:ascii="Tahoma" w:eastAsia="Times New Roman" w:hAnsi="Tahoma" w:cs="Tahoma"/>
          <w:b/>
          <w:color w:val="000000"/>
          <w:sz w:val="24"/>
          <w:szCs w:val="24"/>
          <w:lang w:eastAsia="x-none"/>
        </w:rPr>
        <w:t>introducerea în inventarul bunurilor care aparțin domeniului public al Municipiului Dej a unor bunuri (străzi)  conform Anexei Nr. 1 și modificarea acestuia conform Anexei Nr. 2.</w:t>
      </w:r>
    </w:p>
    <w:p w:rsidR="0092297C" w:rsidRPr="0092297C" w:rsidRDefault="0092297C" w:rsidP="0092297C">
      <w:pPr>
        <w:tabs>
          <w:tab w:val="center" w:pos="0"/>
          <w:tab w:val="center" w:pos="4536"/>
          <w:tab w:val="right" w:pos="9072"/>
        </w:tabs>
        <w:spacing w:after="0" w:line="240" w:lineRule="auto"/>
        <w:jc w:val="both"/>
        <w:rPr>
          <w:rFonts w:ascii="Tahoma" w:eastAsia="Times New Roman" w:hAnsi="Tahoma" w:cs="Tahoma"/>
          <w:b/>
          <w:color w:val="000000"/>
          <w:sz w:val="24"/>
          <w:szCs w:val="24"/>
          <w:lang w:eastAsia="x-none"/>
        </w:rPr>
      </w:pPr>
      <w:r w:rsidRPr="0092297C">
        <w:rPr>
          <w:rFonts w:ascii="Tahoma" w:eastAsia="Times New Roman" w:hAnsi="Tahoma" w:cs="Tahoma"/>
          <w:b/>
          <w:color w:val="000000"/>
          <w:sz w:val="24"/>
          <w:szCs w:val="24"/>
          <w:lang w:eastAsia="x-none"/>
        </w:rPr>
        <w:t xml:space="preserve">         4. </w:t>
      </w:r>
      <w:r w:rsidRPr="0092297C">
        <w:rPr>
          <w:rFonts w:ascii="Tahoma" w:eastAsia="Times New Roman" w:hAnsi="Tahoma" w:cs="Tahoma"/>
          <w:b/>
          <w:color w:val="000000"/>
          <w:sz w:val="24"/>
          <w:szCs w:val="24"/>
          <w:lang w:val="x-none" w:eastAsia="x-none"/>
        </w:rPr>
        <w:t xml:space="preserve">Proiect de </w:t>
      </w:r>
      <w:r w:rsidRPr="0092297C">
        <w:rPr>
          <w:rFonts w:ascii="Tahoma" w:eastAsia="Times New Roman" w:hAnsi="Tahoma" w:cs="Tahoma"/>
          <w:b/>
          <w:sz w:val="24"/>
          <w:szCs w:val="24"/>
          <w:lang w:val="x-none" w:eastAsia="x-none"/>
        </w:rPr>
        <w:t>hotărâre</w:t>
      </w:r>
      <w:r w:rsidRPr="0092297C">
        <w:rPr>
          <w:rFonts w:ascii="Tahoma" w:eastAsia="Times New Roman" w:hAnsi="Tahoma" w:cs="Tahoma"/>
          <w:b/>
          <w:color w:val="000000"/>
          <w:sz w:val="24"/>
          <w:szCs w:val="24"/>
          <w:lang w:val="x-none" w:eastAsia="x-none"/>
        </w:rPr>
        <w:t xml:space="preserve"> privind</w:t>
      </w:r>
      <w:r w:rsidRPr="0092297C">
        <w:rPr>
          <w:rFonts w:ascii="Tahoma" w:eastAsia="Times New Roman" w:hAnsi="Tahoma" w:cs="Tahoma"/>
          <w:b/>
          <w:color w:val="000000"/>
          <w:sz w:val="24"/>
          <w:szCs w:val="24"/>
          <w:lang w:eastAsia="x-none"/>
        </w:rPr>
        <w:t xml:space="preserve"> rectificarea bugetului local de venituri și cheltuieli pe anul 2014.</w:t>
      </w:r>
    </w:p>
    <w:p w:rsidR="0092297C" w:rsidRPr="0092297C" w:rsidRDefault="0092297C" w:rsidP="0092297C">
      <w:pPr>
        <w:tabs>
          <w:tab w:val="center" w:pos="0"/>
          <w:tab w:val="center" w:pos="4536"/>
          <w:tab w:val="right" w:pos="9072"/>
        </w:tabs>
        <w:spacing w:after="0" w:line="240" w:lineRule="auto"/>
        <w:jc w:val="both"/>
        <w:rPr>
          <w:rFonts w:ascii="Tahoma" w:eastAsia="Times New Roman" w:hAnsi="Tahoma" w:cs="Tahoma"/>
          <w:b/>
          <w:sz w:val="24"/>
          <w:szCs w:val="24"/>
          <w:lang w:eastAsia="x-none"/>
        </w:rPr>
      </w:pPr>
      <w:r w:rsidRPr="0092297C">
        <w:rPr>
          <w:rFonts w:ascii="Tahoma" w:eastAsia="Times New Roman" w:hAnsi="Tahoma" w:cs="Tahoma"/>
          <w:b/>
          <w:color w:val="000000"/>
          <w:sz w:val="24"/>
          <w:szCs w:val="24"/>
          <w:lang w:eastAsia="x-none"/>
        </w:rPr>
        <w:t xml:space="preserve">         5. Soluționarea unor probleme ale administrației publice locale.</w:t>
      </w:r>
    </w:p>
    <w:p w:rsidR="0092297C" w:rsidRPr="0092297C" w:rsidRDefault="0092297C" w:rsidP="0092297C">
      <w:pPr>
        <w:tabs>
          <w:tab w:val="center" w:pos="0"/>
          <w:tab w:val="center" w:pos="4536"/>
          <w:tab w:val="right" w:pos="9072"/>
        </w:tabs>
        <w:spacing w:after="0" w:line="240" w:lineRule="auto"/>
        <w:jc w:val="both"/>
        <w:rPr>
          <w:rFonts w:ascii="Tahoma" w:eastAsia="Times New Roman" w:hAnsi="Tahoma" w:cs="Tahoma"/>
          <w:b/>
          <w:sz w:val="24"/>
          <w:szCs w:val="24"/>
          <w:lang w:eastAsia="x-none"/>
        </w:rPr>
      </w:pPr>
      <w:r w:rsidRPr="0092297C">
        <w:rPr>
          <w:rFonts w:ascii="Tahoma" w:eastAsia="Times New Roman" w:hAnsi="Tahoma" w:cs="Tahoma"/>
          <w:b/>
          <w:sz w:val="24"/>
          <w:szCs w:val="24"/>
          <w:lang w:val="x-none" w:eastAsia="x-none"/>
        </w:rPr>
        <w:tab/>
      </w:r>
      <w:r w:rsidRPr="0092297C">
        <w:rPr>
          <w:rFonts w:ascii="Tahoma" w:eastAsia="Times New Roman" w:hAnsi="Tahoma" w:cs="Tahoma"/>
          <w:b/>
          <w:sz w:val="24"/>
          <w:szCs w:val="24"/>
          <w:lang w:eastAsia="x-none"/>
        </w:rPr>
        <w:t xml:space="preserve">        </w:t>
      </w:r>
      <w:r w:rsidRPr="0092297C">
        <w:rPr>
          <w:rFonts w:ascii="Tahoma" w:eastAsia="Times New Roman" w:hAnsi="Tahoma" w:cs="Tahoma"/>
          <w:b/>
          <w:sz w:val="24"/>
          <w:szCs w:val="24"/>
          <w:lang w:val="x-none" w:eastAsia="x-none"/>
        </w:rPr>
        <w:t xml:space="preserve"> -</w:t>
      </w:r>
      <w:r w:rsidRPr="0092297C">
        <w:rPr>
          <w:rFonts w:ascii="Tahoma" w:eastAsia="Times New Roman" w:hAnsi="Tahoma" w:cs="Tahoma"/>
          <w:b/>
          <w:sz w:val="24"/>
          <w:szCs w:val="24"/>
          <w:lang w:eastAsia="x-none"/>
        </w:rPr>
        <w:t xml:space="preserve"> </w:t>
      </w:r>
      <w:r w:rsidRPr="0092297C">
        <w:rPr>
          <w:rFonts w:ascii="Tahoma" w:eastAsia="Times New Roman" w:hAnsi="Tahoma" w:cs="Tahoma"/>
          <w:b/>
          <w:color w:val="000000"/>
          <w:sz w:val="24"/>
          <w:szCs w:val="24"/>
          <w:lang w:eastAsia="x-none"/>
        </w:rPr>
        <w:t>Informare privind execuția bugetară la 31 mai 2014, bilanțul și situația plăților restante la 31 mai 2014 la S.C. Transurb S.A. Dej.</w:t>
      </w:r>
    </w:p>
    <w:p w:rsidR="00411A4C" w:rsidRDefault="007670F2" w:rsidP="00AD3530">
      <w:pPr>
        <w:pStyle w:val="Listparagraf"/>
        <w:spacing w:after="0" w:line="240" w:lineRule="auto"/>
        <w:ind w:left="0" w:firstLine="705"/>
        <w:jc w:val="both"/>
        <w:rPr>
          <w:rFonts w:ascii="Tahoma" w:hAnsi="Tahoma" w:cs="Tahoma"/>
          <w:sz w:val="24"/>
          <w:szCs w:val="24"/>
        </w:rPr>
      </w:pPr>
      <w:r>
        <w:rPr>
          <w:rFonts w:ascii="Tahoma" w:hAnsi="Tahoma" w:cs="Tahoma"/>
          <w:sz w:val="24"/>
          <w:szCs w:val="24"/>
        </w:rPr>
        <w:t xml:space="preserve">La şedinţă sunt </w:t>
      </w:r>
      <w:r w:rsidR="0092297C">
        <w:rPr>
          <w:rFonts w:ascii="Tahoma" w:hAnsi="Tahoma" w:cs="Tahoma"/>
          <w:b/>
          <w:sz w:val="24"/>
          <w:szCs w:val="24"/>
        </w:rPr>
        <w:t>prezenţi 13</w:t>
      </w:r>
      <w:r w:rsidR="00AD3530" w:rsidRPr="007228D0">
        <w:rPr>
          <w:rFonts w:ascii="Tahoma" w:hAnsi="Tahoma" w:cs="Tahoma"/>
          <w:b/>
          <w:sz w:val="24"/>
          <w:szCs w:val="24"/>
        </w:rPr>
        <w:t xml:space="preserve"> consilieri</w:t>
      </w:r>
      <w:r w:rsidR="00AD3530">
        <w:rPr>
          <w:rFonts w:ascii="Tahoma" w:hAnsi="Tahoma" w:cs="Tahoma"/>
          <w:sz w:val="24"/>
          <w:szCs w:val="24"/>
        </w:rPr>
        <w:t xml:space="preserve">, </w:t>
      </w:r>
      <w:r w:rsidR="00411A4C">
        <w:rPr>
          <w:rFonts w:ascii="Tahoma" w:hAnsi="Tahoma" w:cs="Tahoma"/>
          <w:sz w:val="24"/>
          <w:szCs w:val="24"/>
        </w:rPr>
        <w:t>domnul Primar Morar Costan, domnul viceprimar Mureşan Aurelian, domnul secretar Covaciu Andron, şefi de servicii şi funcţionari publici din aparatul propriu</w:t>
      </w:r>
      <w:r w:rsidR="001D0391">
        <w:rPr>
          <w:rFonts w:ascii="Tahoma" w:hAnsi="Tahoma" w:cs="Tahoma"/>
          <w:sz w:val="24"/>
          <w:szCs w:val="24"/>
        </w:rPr>
        <w:t xml:space="preserve"> de specialitate al primarului, șef birou Resurse Umane, Spitalul Municipal Dej, </w:t>
      </w:r>
      <w:r w:rsidR="001D0391" w:rsidRPr="001D0391">
        <w:rPr>
          <w:rFonts w:ascii="Tahoma" w:hAnsi="Tahoma" w:cs="Tahoma"/>
          <w:b/>
          <w:sz w:val="24"/>
          <w:szCs w:val="24"/>
        </w:rPr>
        <w:t>doamna economist Damian Claudia,</w:t>
      </w:r>
      <w:r w:rsidR="001D0391">
        <w:rPr>
          <w:rFonts w:ascii="Tahoma" w:hAnsi="Tahoma" w:cs="Tahoma"/>
          <w:sz w:val="24"/>
          <w:szCs w:val="24"/>
        </w:rPr>
        <w:t xml:space="preserve"> </w:t>
      </w:r>
      <w:r w:rsidR="007228D0">
        <w:rPr>
          <w:rFonts w:ascii="Tahoma" w:hAnsi="Tahoma" w:cs="Tahoma"/>
          <w:sz w:val="24"/>
          <w:szCs w:val="24"/>
        </w:rPr>
        <w:t xml:space="preserve">reprezentanți ai </w:t>
      </w:r>
      <w:r w:rsidR="00411A4C">
        <w:rPr>
          <w:rFonts w:ascii="Tahoma" w:hAnsi="Tahoma" w:cs="Tahoma"/>
          <w:sz w:val="24"/>
          <w:szCs w:val="24"/>
        </w:rPr>
        <w:t>mass-media locale.</w:t>
      </w:r>
    </w:p>
    <w:p w:rsidR="00CD7604" w:rsidRDefault="0011289A" w:rsidP="002D7BC4">
      <w:pPr>
        <w:pStyle w:val="Listparagraf"/>
        <w:spacing w:after="0" w:line="240" w:lineRule="auto"/>
        <w:ind w:left="0" w:firstLine="705"/>
        <w:jc w:val="both"/>
        <w:rPr>
          <w:rFonts w:ascii="Tahoma" w:hAnsi="Tahoma" w:cs="Tahoma"/>
          <w:b/>
          <w:sz w:val="24"/>
          <w:szCs w:val="24"/>
          <w:u w:val="single"/>
        </w:rPr>
      </w:pPr>
      <w:r>
        <w:rPr>
          <w:rFonts w:ascii="Tahoma" w:hAnsi="Tahoma" w:cs="Tahoma"/>
          <w:sz w:val="24"/>
          <w:szCs w:val="24"/>
        </w:rPr>
        <w:t xml:space="preserve">Lipsesc motivat </w:t>
      </w:r>
      <w:r w:rsidRPr="005C7E10">
        <w:rPr>
          <w:rFonts w:ascii="Tahoma" w:hAnsi="Tahoma" w:cs="Tahoma"/>
          <w:b/>
          <w:sz w:val="24"/>
          <w:szCs w:val="24"/>
          <w:u w:val="single"/>
        </w:rPr>
        <w:t xml:space="preserve">domnii consilieri: </w:t>
      </w:r>
      <w:r w:rsidR="002D7BC4">
        <w:rPr>
          <w:rFonts w:ascii="Tahoma" w:hAnsi="Tahoma" w:cs="Tahoma"/>
          <w:b/>
          <w:sz w:val="24"/>
          <w:szCs w:val="24"/>
          <w:u w:val="single"/>
        </w:rPr>
        <w:t>Federiga Viorel, Rusu Vasile Călin</w:t>
      </w:r>
      <w:r w:rsidR="0092297C">
        <w:rPr>
          <w:rFonts w:ascii="Tahoma" w:hAnsi="Tahoma" w:cs="Tahoma"/>
          <w:b/>
          <w:sz w:val="24"/>
          <w:szCs w:val="24"/>
          <w:u w:val="single"/>
        </w:rPr>
        <w:t>,</w:t>
      </w:r>
      <w:r w:rsidR="002D7BC4">
        <w:rPr>
          <w:rFonts w:ascii="Tahoma" w:hAnsi="Tahoma" w:cs="Tahoma"/>
          <w:b/>
          <w:sz w:val="24"/>
          <w:szCs w:val="24"/>
          <w:u w:val="single"/>
        </w:rPr>
        <w:t xml:space="preserve"> </w:t>
      </w:r>
      <w:r w:rsidR="001D0391">
        <w:rPr>
          <w:rFonts w:ascii="Tahoma" w:hAnsi="Tahoma" w:cs="Tahoma"/>
          <w:b/>
          <w:sz w:val="24"/>
          <w:szCs w:val="24"/>
          <w:u w:val="single"/>
        </w:rPr>
        <w:t xml:space="preserve">Buburuz Simion Florin, Lazin Sebastian și </w:t>
      </w:r>
      <w:r w:rsidR="00357F12">
        <w:rPr>
          <w:rFonts w:ascii="Tahoma" w:hAnsi="Tahoma" w:cs="Tahoma"/>
          <w:b/>
          <w:sz w:val="24"/>
          <w:szCs w:val="24"/>
          <w:u w:val="single"/>
        </w:rPr>
        <w:t>Trâmbițaș Marcel.</w:t>
      </w:r>
    </w:p>
    <w:p w:rsidR="007A4CA9" w:rsidRDefault="007A4CA9" w:rsidP="002D7BC4">
      <w:pPr>
        <w:pStyle w:val="Listparagraf"/>
        <w:spacing w:after="0" w:line="240" w:lineRule="auto"/>
        <w:ind w:left="0" w:firstLine="705"/>
        <w:jc w:val="both"/>
        <w:rPr>
          <w:rFonts w:ascii="Tahoma" w:hAnsi="Tahoma" w:cs="Tahoma"/>
          <w:sz w:val="24"/>
          <w:szCs w:val="24"/>
        </w:rPr>
      </w:pPr>
      <w:r>
        <w:rPr>
          <w:rFonts w:ascii="Tahoma" w:hAnsi="Tahoma" w:cs="Tahoma"/>
          <w:sz w:val="24"/>
          <w:szCs w:val="24"/>
        </w:rPr>
        <w:t xml:space="preserve">Întrucât președintele de ședință desemnat lipsește motivat se propune ca înlocuitor, </w:t>
      </w:r>
      <w:r w:rsidRPr="007A4CA9">
        <w:rPr>
          <w:rFonts w:ascii="Tahoma" w:hAnsi="Tahoma" w:cs="Tahoma"/>
          <w:b/>
          <w:sz w:val="24"/>
          <w:szCs w:val="24"/>
          <w:u w:val="single"/>
        </w:rPr>
        <w:t>domnul consilier Varga Lorand,</w:t>
      </w:r>
      <w:r>
        <w:rPr>
          <w:rFonts w:ascii="Tahoma" w:hAnsi="Tahoma" w:cs="Tahoma"/>
          <w:sz w:val="24"/>
          <w:szCs w:val="24"/>
        </w:rPr>
        <w:t xml:space="preserve"> aprobat cu unanimitate de voturi. </w:t>
      </w:r>
    </w:p>
    <w:p w:rsidR="007B6134" w:rsidRPr="007B6134" w:rsidRDefault="001D0391" w:rsidP="007B6134">
      <w:pPr>
        <w:spacing w:after="0" w:line="240" w:lineRule="auto"/>
        <w:ind w:firstLine="708"/>
        <w:jc w:val="both"/>
        <w:rPr>
          <w:rFonts w:ascii="Tahoma" w:hAnsi="Tahoma" w:cs="Tahoma"/>
          <w:b/>
          <w:sz w:val="24"/>
          <w:szCs w:val="24"/>
        </w:rPr>
      </w:pPr>
      <w:r>
        <w:rPr>
          <w:rFonts w:ascii="Tahoma" w:hAnsi="Tahoma" w:cs="Tahoma"/>
          <w:sz w:val="24"/>
          <w:szCs w:val="24"/>
        </w:rPr>
        <w:t xml:space="preserve">La ordinea de zi se mai adaugă un </w:t>
      </w:r>
      <w:r w:rsidRPr="001D0391">
        <w:rPr>
          <w:rFonts w:ascii="Tahoma" w:hAnsi="Tahoma" w:cs="Tahoma"/>
          <w:b/>
          <w:sz w:val="24"/>
          <w:szCs w:val="24"/>
        </w:rPr>
        <w:t>Proiect de hotărâre</w:t>
      </w:r>
      <w:r>
        <w:rPr>
          <w:rFonts w:ascii="Tahoma" w:hAnsi="Tahoma" w:cs="Tahoma"/>
          <w:sz w:val="24"/>
          <w:szCs w:val="24"/>
        </w:rPr>
        <w:t xml:space="preserve"> </w:t>
      </w:r>
      <w:r w:rsidRPr="001D0391">
        <w:rPr>
          <w:rFonts w:ascii="Tahoma" w:eastAsia="Times New Roman" w:hAnsi="Tahoma" w:cs="Tahoma"/>
          <w:b/>
          <w:bCs/>
          <w:sz w:val="24"/>
          <w:szCs w:val="24"/>
          <w:lang w:eastAsia="ro-RO"/>
        </w:rPr>
        <w:t>privind aprobarea</w:t>
      </w:r>
      <w:r w:rsidRPr="001D0391">
        <w:rPr>
          <w:rFonts w:ascii="Tahoma" w:eastAsia="Times New Roman" w:hAnsi="Tahoma" w:cs="Tahoma"/>
          <w:b/>
          <w:sz w:val="24"/>
          <w:szCs w:val="24"/>
          <w:lang w:eastAsia="ro-RO"/>
        </w:rPr>
        <w:t xml:space="preserve"> vânzării imobilului  situat în Municipiul Dej, Strada Nicolae Iorga Nr. 25,  Apart. 2 cu terenul aferent având destinaţia de locuinţă, actualului chiriaş  Lăncrănjan Petru, care face parte din patrimoniul privat al  Municipiului Dej</w:t>
      </w:r>
      <w:r>
        <w:rPr>
          <w:rFonts w:ascii="Tahoma" w:eastAsia="Times New Roman" w:hAnsi="Tahoma" w:cs="Tahoma"/>
          <w:sz w:val="24"/>
          <w:szCs w:val="24"/>
          <w:lang w:eastAsia="ro-RO"/>
        </w:rPr>
        <w:t xml:space="preserve"> și o </w:t>
      </w:r>
      <w:r w:rsidR="007B6134" w:rsidRPr="007B6134">
        <w:rPr>
          <w:rFonts w:ascii="Tahoma" w:eastAsia="Times New Roman" w:hAnsi="Tahoma" w:cs="Tahoma"/>
          <w:b/>
          <w:sz w:val="24"/>
          <w:szCs w:val="24"/>
          <w:lang w:eastAsia="ro-RO"/>
        </w:rPr>
        <w:t>Informare</w:t>
      </w:r>
      <w:r w:rsidR="007B6134">
        <w:rPr>
          <w:rFonts w:ascii="Tahoma" w:eastAsia="Times New Roman" w:hAnsi="Tahoma" w:cs="Tahoma"/>
          <w:sz w:val="24"/>
          <w:szCs w:val="24"/>
          <w:lang w:eastAsia="ro-RO"/>
        </w:rPr>
        <w:t xml:space="preserve"> </w:t>
      </w:r>
      <w:r w:rsidR="007B6134" w:rsidRPr="007B6134">
        <w:rPr>
          <w:rFonts w:ascii="Tahoma" w:eastAsia="Times New Roman" w:hAnsi="Tahoma" w:cs="Tahoma"/>
          <w:b/>
          <w:sz w:val="24"/>
          <w:szCs w:val="24"/>
          <w:lang w:eastAsia="ro-RO"/>
        </w:rPr>
        <w:t xml:space="preserve">privind străzile </w:t>
      </w:r>
      <w:r w:rsidR="004A7FCF">
        <w:rPr>
          <w:rFonts w:ascii="Tahoma" w:eastAsia="Times New Roman" w:hAnsi="Tahoma" w:cs="Tahoma"/>
          <w:b/>
          <w:sz w:val="24"/>
          <w:szCs w:val="24"/>
          <w:lang w:eastAsia="ro-RO"/>
        </w:rPr>
        <w:t>di</w:t>
      </w:r>
      <w:r w:rsidR="004A7FCF" w:rsidRPr="007B6134">
        <w:rPr>
          <w:rFonts w:ascii="Tahoma" w:eastAsia="Times New Roman" w:hAnsi="Tahoma" w:cs="Tahoma"/>
          <w:b/>
          <w:sz w:val="24"/>
          <w:szCs w:val="24"/>
          <w:lang w:eastAsia="ro-RO"/>
        </w:rPr>
        <w:t>n Municipiul Dej</w:t>
      </w:r>
      <w:r w:rsidR="004A7FCF">
        <w:rPr>
          <w:rFonts w:ascii="Tahoma" w:eastAsia="Times New Roman" w:hAnsi="Tahoma" w:cs="Tahoma"/>
          <w:b/>
          <w:sz w:val="24"/>
          <w:szCs w:val="24"/>
          <w:lang w:eastAsia="ro-RO"/>
        </w:rPr>
        <w:t xml:space="preserve">, </w:t>
      </w:r>
      <w:r w:rsidR="007B6134" w:rsidRPr="007B6134">
        <w:rPr>
          <w:rFonts w:ascii="Tahoma" w:eastAsia="Times New Roman" w:hAnsi="Tahoma" w:cs="Tahoma"/>
          <w:b/>
          <w:sz w:val="24"/>
          <w:szCs w:val="24"/>
          <w:lang w:eastAsia="ro-RO"/>
        </w:rPr>
        <w:t>zona centrală unde  se vor amenaja parcări cu plată în Municipiul Dej.</w:t>
      </w:r>
    </w:p>
    <w:p w:rsidR="00B4746F" w:rsidRPr="00B4746F" w:rsidRDefault="00A21AB4" w:rsidP="001D0391">
      <w:pPr>
        <w:spacing w:after="0" w:line="240" w:lineRule="auto"/>
        <w:ind w:firstLine="708"/>
        <w:jc w:val="both"/>
        <w:rPr>
          <w:rFonts w:ascii="Tahoma" w:hAnsi="Tahoma" w:cs="Tahoma"/>
          <w:sz w:val="24"/>
          <w:szCs w:val="24"/>
        </w:rPr>
      </w:pPr>
      <w:r>
        <w:rPr>
          <w:rFonts w:ascii="Tahoma" w:eastAsia="Times New Roman" w:hAnsi="Tahoma" w:cs="Tahoma"/>
          <w:sz w:val="24"/>
          <w:szCs w:val="24"/>
          <w:lang w:eastAsia="ro-RO"/>
        </w:rPr>
        <w:t xml:space="preserve">Înainte de a se supune la vot ordinea de zi se supune spre aprobare Procesul verbal al ședinței ordinare din data de </w:t>
      </w:r>
      <w:r w:rsidR="00357F12">
        <w:rPr>
          <w:rFonts w:ascii="Tahoma" w:eastAsia="Times New Roman" w:hAnsi="Tahoma" w:cs="Tahoma"/>
          <w:sz w:val="24"/>
          <w:szCs w:val="24"/>
          <w:lang w:eastAsia="ro-RO"/>
        </w:rPr>
        <w:t>26</w:t>
      </w:r>
      <w:r>
        <w:rPr>
          <w:rFonts w:ascii="Tahoma" w:eastAsia="Times New Roman" w:hAnsi="Tahoma" w:cs="Tahoma"/>
          <w:sz w:val="24"/>
          <w:szCs w:val="24"/>
          <w:lang w:eastAsia="ro-RO"/>
        </w:rPr>
        <w:t xml:space="preserve"> iunie 2014, care este aprobat cu unanimitate de voturi. </w:t>
      </w:r>
      <w:r>
        <w:rPr>
          <w:rFonts w:ascii="Tahoma" w:hAnsi="Tahoma" w:cs="Tahoma"/>
          <w:sz w:val="24"/>
          <w:szCs w:val="24"/>
        </w:rPr>
        <w:t>O</w:t>
      </w:r>
      <w:r w:rsidR="00B4746F" w:rsidRPr="00B4746F">
        <w:rPr>
          <w:rFonts w:ascii="Tahoma" w:hAnsi="Tahoma" w:cs="Tahoma"/>
          <w:sz w:val="24"/>
          <w:szCs w:val="24"/>
        </w:rPr>
        <w:t xml:space="preserve">rdinea de  zi care este aprobată cu </w:t>
      </w:r>
      <w:r w:rsidRPr="00A21AB4">
        <w:rPr>
          <w:rFonts w:ascii="Tahoma" w:hAnsi="Tahoma" w:cs="Tahoma"/>
          <w:b/>
          <w:sz w:val="24"/>
          <w:szCs w:val="24"/>
        </w:rPr>
        <w:t xml:space="preserve">13 voturi </w:t>
      </w:r>
      <w:r>
        <w:rPr>
          <w:rFonts w:ascii="Tahoma" w:hAnsi="Tahoma" w:cs="Tahoma"/>
          <w:b/>
          <w:sz w:val="24"/>
          <w:szCs w:val="24"/>
        </w:rPr>
        <w:t>”</w:t>
      </w:r>
      <w:r w:rsidRPr="00A21AB4">
        <w:rPr>
          <w:rFonts w:ascii="Tahoma" w:hAnsi="Tahoma" w:cs="Tahoma"/>
          <w:b/>
          <w:sz w:val="24"/>
          <w:szCs w:val="24"/>
        </w:rPr>
        <w:t>pentru</w:t>
      </w:r>
      <w:r>
        <w:rPr>
          <w:rFonts w:ascii="Tahoma" w:hAnsi="Tahoma" w:cs="Tahoma"/>
          <w:b/>
          <w:sz w:val="24"/>
          <w:szCs w:val="24"/>
        </w:rPr>
        <w:t>”</w:t>
      </w:r>
      <w:r w:rsidRPr="00A21AB4">
        <w:rPr>
          <w:rFonts w:ascii="Tahoma" w:hAnsi="Tahoma" w:cs="Tahoma"/>
          <w:b/>
          <w:sz w:val="24"/>
          <w:szCs w:val="24"/>
        </w:rPr>
        <w:t>.</w:t>
      </w:r>
    </w:p>
    <w:p w:rsidR="000F2DC5" w:rsidRDefault="00CD7604" w:rsidP="00037C73">
      <w:pPr>
        <w:pStyle w:val="Listparagraf"/>
        <w:spacing w:after="0" w:line="240" w:lineRule="auto"/>
        <w:ind w:left="0"/>
        <w:jc w:val="both"/>
        <w:rPr>
          <w:rFonts w:ascii="Tahoma" w:hAnsi="Tahoma" w:cs="Tahoma"/>
          <w:sz w:val="24"/>
          <w:szCs w:val="24"/>
        </w:rPr>
      </w:pPr>
      <w:r>
        <w:rPr>
          <w:rFonts w:ascii="Tahoma" w:hAnsi="Tahoma" w:cs="Tahoma"/>
          <w:sz w:val="24"/>
          <w:szCs w:val="24"/>
        </w:rPr>
        <w:lastRenderedPageBreak/>
        <w:tab/>
      </w:r>
      <w:r w:rsidR="00411A4C" w:rsidRPr="0031390E">
        <w:rPr>
          <w:rFonts w:ascii="Tahoma" w:hAnsi="Tahoma" w:cs="Tahoma"/>
          <w:b/>
          <w:sz w:val="24"/>
          <w:szCs w:val="24"/>
          <w:u w:val="single"/>
        </w:rPr>
        <w:t>Preşedintele de şedinţă</w:t>
      </w:r>
      <w:r w:rsidR="00357F12">
        <w:rPr>
          <w:rFonts w:ascii="Tahoma" w:hAnsi="Tahoma" w:cs="Tahoma"/>
          <w:b/>
          <w:sz w:val="24"/>
          <w:szCs w:val="24"/>
          <w:u w:val="single"/>
        </w:rPr>
        <w:t>,</w:t>
      </w:r>
      <w:r w:rsidR="0011289A" w:rsidRPr="0011289A">
        <w:rPr>
          <w:rFonts w:ascii="Tahoma" w:hAnsi="Tahoma" w:cs="Tahoma"/>
          <w:b/>
          <w:sz w:val="24"/>
          <w:szCs w:val="24"/>
          <w:u w:val="single"/>
        </w:rPr>
        <w:t xml:space="preserve"> </w:t>
      </w:r>
      <w:r w:rsidR="0011289A">
        <w:rPr>
          <w:rFonts w:ascii="Tahoma" w:hAnsi="Tahoma" w:cs="Tahoma"/>
          <w:b/>
          <w:sz w:val="24"/>
          <w:szCs w:val="24"/>
          <w:u w:val="single"/>
        </w:rPr>
        <w:t xml:space="preserve">domnul consilier </w:t>
      </w:r>
      <w:r w:rsidR="001D0391">
        <w:rPr>
          <w:rFonts w:ascii="Tahoma" w:hAnsi="Tahoma" w:cs="Tahoma"/>
          <w:b/>
          <w:sz w:val="24"/>
          <w:szCs w:val="24"/>
          <w:u w:val="single"/>
        </w:rPr>
        <w:t>Varga Lorand</w:t>
      </w:r>
      <w:r w:rsidR="00E16DCA">
        <w:rPr>
          <w:rFonts w:ascii="Tahoma" w:hAnsi="Tahoma" w:cs="Tahoma"/>
          <w:sz w:val="24"/>
          <w:szCs w:val="24"/>
        </w:rPr>
        <w:t xml:space="preserve"> </w:t>
      </w:r>
      <w:r w:rsidR="00A21AB4">
        <w:rPr>
          <w:rFonts w:ascii="Tahoma" w:hAnsi="Tahoma" w:cs="Tahoma"/>
          <w:sz w:val="24"/>
          <w:szCs w:val="24"/>
        </w:rPr>
        <w:t>dă cuvântul inițiatorului primului proiect de hotărâre.</w:t>
      </w:r>
    </w:p>
    <w:p w:rsidR="00CD7604" w:rsidRPr="00CD7604" w:rsidRDefault="000F2DC5" w:rsidP="00A21AB4">
      <w:pPr>
        <w:tabs>
          <w:tab w:val="center" w:pos="0"/>
          <w:tab w:val="center" w:pos="4536"/>
          <w:tab w:val="right" w:pos="9072"/>
        </w:tabs>
        <w:spacing w:after="0" w:line="240" w:lineRule="auto"/>
        <w:jc w:val="both"/>
        <w:rPr>
          <w:rFonts w:ascii="Tahoma" w:eastAsia="Times New Roman" w:hAnsi="Tahoma" w:cs="Tahoma"/>
          <w:b/>
          <w:sz w:val="24"/>
          <w:szCs w:val="24"/>
          <w:lang w:eastAsia="ro-RO"/>
        </w:rPr>
      </w:pPr>
      <w:r>
        <w:rPr>
          <w:rFonts w:ascii="Tahoma" w:hAnsi="Tahoma" w:cs="Tahoma"/>
          <w:sz w:val="24"/>
          <w:szCs w:val="24"/>
        </w:rPr>
        <w:tab/>
      </w:r>
      <w:r w:rsidR="00A21AB4">
        <w:rPr>
          <w:rFonts w:ascii="Tahoma" w:hAnsi="Tahoma" w:cs="Tahoma"/>
          <w:sz w:val="24"/>
          <w:szCs w:val="24"/>
        </w:rPr>
        <w:t xml:space="preserve">          </w:t>
      </w:r>
      <w:r w:rsidRPr="003F4E34">
        <w:rPr>
          <w:rFonts w:ascii="Tahoma" w:hAnsi="Tahoma" w:cs="Tahoma"/>
          <w:b/>
          <w:sz w:val="24"/>
          <w:szCs w:val="24"/>
          <w:u w:val="single"/>
        </w:rPr>
        <w:t>Punctul 1</w:t>
      </w:r>
      <w:r>
        <w:rPr>
          <w:rFonts w:ascii="Tahoma" w:hAnsi="Tahoma" w:cs="Tahoma"/>
          <w:b/>
          <w:sz w:val="24"/>
          <w:szCs w:val="24"/>
        </w:rPr>
        <w:t>:</w:t>
      </w:r>
      <w:r w:rsidR="003F4E34" w:rsidRPr="003F4E34">
        <w:rPr>
          <w:rFonts w:ascii="Tahoma" w:eastAsia="Times New Roman" w:hAnsi="Tahoma" w:cs="Tahoma"/>
          <w:b/>
          <w:sz w:val="24"/>
          <w:szCs w:val="24"/>
          <w:lang w:eastAsia="ro-RO"/>
        </w:rPr>
        <w:t xml:space="preserve"> </w:t>
      </w:r>
      <w:r w:rsidR="00A21AB4" w:rsidRPr="0092297C">
        <w:rPr>
          <w:rFonts w:ascii="Tahoma" w:eastAsia="Times New Roman" w:hAnsi="Tahoma" w:cs="Tahoma"/>
          <w:b/>
          <w:color w:val="000000"/>
          <w:sz w:val="24"/>
          <w:szCs w:val="24"/>
          <w:lang w:val="x-none" w:eastAsia="x-none"/>
        </w:rPr>
        <w:t xml:space="preserve">Proiect de </w:t>
      </w:r>
      <w:r w:rsidR="00A21AB4" w:rsidRPr="0092297C">
        <w:rPr>
          <w:rFonts w:ascii="Tahoma" w:eastAsia="Times New Roman" w:hAnsi="Tahoma" w:cs="Tahoma"/>
          <w:b/>
          <w:sz w:val="24"/>
          <w:szCs w:val="24"/>
          <w:lang w:val="x-none" w:eastAsia="x-none"/>
        </w:rPr>
        <w:t>hotărâre</w:t>
      </w:r>
      <w:r w:rsidR="00A21AB4" w:rsidRPr="0092297C">
        <w:rPr>
          <w:rFonts w:ascii="Tahoma" w:eastAsia="Times New Roman" w:hAnsi="Tahoma" w:cs="Tahoma"/>
          <w:b/>
          <w:color w:val="000000"/>
          <w:sz w:val="24"/>
          <w:szCs w:val="24"/>
          <w:lang w:val="x-none" w:eastAsia="x-none"/>
        </w:rPr>
        <w:t xml:space="preserve"> privind aprobarea </w:t>
      </w:r>
      <w:r w:rsidR="00A21AB4" w:rsidRPr="0092297C">
        <w:rPr>
          <w:rFonts w:ascii="Tahoma" w:eastAsia="Times New Roman" w:hAnsi="Tahoma" w:cs="Tahoma"/>
          <w:b/>
          <w:color w:val="000000"/>
          <w:sz w:val="24"/>
          <w:szCs w:val="24"/>
          <w:lang w:eastAsia="x-none"/>
        </w:rPr>
        <w:t>organigramei, statului de funcții și a numărului de posturi pentru Spitalul Municipal Dej.</w:t>
      </w:r>
    </w:p>
    <w:p w:rsidR="00A21AB4" w:rsidRDefault="00411A4C" w:rsidP="00A21AB4">
      <w:pPr>
        <w:spacing w:after="0" w:line="240" w:lineRule="auto"/>
        <w:jc w:val="both"/>
        <w:rPr>
          <w:rFonts w:ascii="Tahoma" w:hAnsi="Tahoma" w:cs="Tahoma"/>
          <w:sz w:val="24"/>
          <w:szCs w:val="24"/>
        </w:rPr>
      </w:pPr>
      <w:r>
        <w:rPr>
          <w:rFonts w:ascii="Tahoma" w:hAnsi="Tahoma" w:cs="Tahoma"/>
          <w:sz w:val="24"/>
          <w:szCs w:val="24"/>
        </w:rPr>
        <w:tab/>
      </w:r>
      <w:r w:rsidR="00A21AB4">
        <w:rPr>
          <w:rFonts w:ascii="Tahoma" w:hAnsi="Tahoma" w:cs="Tahoma"/>
          <w:b/>
          <w:sz w:val="24"/>
          <w:szCs w:val="24"/>
        </w:rPr>
        <w:t>D</w:t>
      </w:r>
      <w:r w:rsidR="00C075DF" w:rsidRPr="00015A54">
        <w:rPr>
          <w:rFonts w:ascii="Tahoma" w:hAnsi="Tahoma" w:cs="Tahoma"/>
          <w:b/>
          <w:sz w:val="24"/>
          <w:szCs w:val="24"/>
        </w:rPr>
        <w:t xml:space="preserve">omnul </w:t>
      </w:r>
      <w:r w:rsidR="00C075DF" w:rsidRPr="00D32D3E">
        <w:rPr>
          <w:rFonts w:ascii="Tahoma" w:hAnsi="Tahoma" w:cs="Tahoma"/>
          <w:b/>
          <w:sz w:val="24"/>
          <w:szCs w:val="24"/>
          <w:u w:val="single"/>
        </w:rPr>
        <w:t>Primar Morar Costan</w:t>
      </w:r>
      <w:r w:rsidR="00D32D3E">
        <w:rPr>
          <w:rFonts w:ascii="Tahoma" w:hAnsi="Tahoma" w:cs="Tahoma"/>
          <w:sz w:val="24"/>
          <w:szCs w:val="24"/>
        </w:rPr>
        <w:t xml:space="preserve"> </w:t>
      </w:r>
      <w:r w:rsidR="00A21AB4">
        <w:rPr>
          <w:rFonts w:ascii="Tahoma" w:hAnsi="Tahoma" w:cs="Tahoma"/>
          <w:sz w:val="24"/>
          <w:szCs w:val="24"/>
        </w:rPr>
        <w:t xml:space="preserve">în </w:t>
      </w:r>
      <w:r w:rsidR="009C56DD">
        <w:rPr>
          <w:rFonts w:ascii="Tahoma" w:hAnsi="Tahoma" w:cs="Tahoma"/>
          <w:sz w:val="24"/>
          <w:szCs w:val="24"/>
        </w:rPr>
        <w:t xml:space="preserve">expunerea de motive arată că atribuțiile consiliului local </w:t>
      </w:r>
      <w:r w:rsidR="00357F12">
        <w:rPr>
          <w:rFonts w:ascii="Tahoma" w:hAnsi="Tahoma" w:cs="Tahoma"/>
          <w:sz w:val="24"/>
          <w:szCs w:val="24"/>
        </w:rPr>
        <w:t xml:space="preserve">privesc atât </w:t>
      </w:r>
      <w:r w:rsidR="009C56DD">
        <w:rPr>
          <w:rFonts w:ascii="Tahoma" w:hAnsi="Tahoma" w:cs="Tahoma"/>
          <w:sz w:val="24"/>
          <w:szCs w:val="24"/>
        </w:rPr>
        <w:t xml:space="preserve">organizarea și funcționarea serviciilor publice de interes local, </w:t>
      </w:r>
      <w:r w:rsidR="00357F12">
        <w:rPr>
          <w:rFonts w:ascii="Tahoma" w:hAnsi="Tahoma" w:cs="Tahoma"/>
          <w:sz w:val="24"/>
          <w:szCs w:val="24"/>
        </w:rPr>
        <w:t>dar și aprobarea</w:t>
      </w:r>
      <w:r w:rsidR="009C56DD">
        <w:rPr>
          <w:rFonts w:ascii="Tahoma" w:hAnsi="Tahoma" w:cs="Tahoma"/>
          <w:sz w:val="24"/>
          <w:szCs w:val="24"/>
        </w:rPr>
        <w:t xml:space="preserve">, în condițiile legii, înființarea, organizarea și statul de funcții, în conformitate cu Ordinul Nr. 975 din 1 octombrie 2012, </w:t>
      </w:r>
      <w:r w:rsidR="00D2253E">
        <w:rPr>
          <w:rFonts w:ascii="Tahoma" w:hAnsi="Tahoma" w:cs="Tahoma"/>
          <w:sz w:val="24"/>
          <w:szCs w:val="24"/>
        </w:rPr>
        <w:t>potrivit căruia trebuie înființată structura la nivel de serviciu; conform Ordonanței de urgență a Guvernului Nr. 162 din anul 2008, a Hotărârii Guvernului Nr. 529 din anul 2010; Ordinului Ministrului Sănătății Nr. 1.224 din anul 2010, privind aprobarea normativelor de personal, la Spitalul Municipal se realizează un număr de 466 posturi pentru activitatea medicală spitalicească, un număr de 11 posturi pentru activitatea medicală ambulatorie, un număr de 8 posturi pentru activitatea medicală transferuri, deci îndeplinirea atribuțiilor, aprobate prin ordinul Ministerului Sănătății Nr. 630 din 1 iunie 2010, la Spitalul Municipal Dej se realizează un număr de 485 posturi.</w:t>
      </w:r>
      <w:r w:rsidR="00B87874">
        <w:rPr>
          <w:rFonts w:ascii="Tahoma" w:hAnsi="Tahoma" w:cs="Tahoma"/>
          <w:sz w:val="24"/>
          <w:szCs w:val="24"/>
        </w:rPr>
        <w:t xml:space="preserve"> Acest număr de posturi este necesar având în vedere că Spitalul Municipal deservește medical și 12 comune limitrofe, dar pentru mai multe detalii este prezentă </w:t>
      </w:r>
      <w:r w:rsidR="00B87874" w:rsidRPr="004D257B">
        <w:rPr>
          <w:rFonts w:ascii="Tahoma" w:hAnsi="Tahoma" w:cs="Tahoma"/>
          <w:b/>
          <w:sz w:val="24"/>
          <w:szCs w:val="24"/>
          <w:u w:val="single"/>
        </w:rPr>
        <w:t>doamna economist Damian Claudia</w:t>
      </w:r>
      <w:r w:rsidR="00B87874" w:rsidRPr="004D257B">
        <w:rPr>
          <w:rFonts w:ascii="Tahoma" w:hAnsi="Tahoma" w:cs="Tahoma"/>
          <w:b/>
          <w:sz w:val="24"/>
          <w:szCs w:val="24"/>
        </w:rPr>
        <w:t>, șef Birou Resurse umane din cadrul Spitalului Municipal Dej.</w:t>
      </w:r>
    </w:p>
    <w:p w:rsidR="00A21AB4" w:rsidRDefault="009C56DD" w:rsidP="004D257B">
      <w:pPr>
        <w:spacing w:after="0" w:line="240" w:lineRule="auto"/>
        <w:ind w:firstLine="708"/>
        <w:jc w:val="both"/>
        <w:rPr>
          <w:rFonts w:ascii="Tahoma" w:hAnsi="Tahoma" w:cs="Tahoma"/>
          <w:sz w:val="24"/>
          <w:szCs w:val="24"/>
        </w:rPr>
      </w:pPr>
      <w:r w:rsidRPr="009C56DD">
        <w:rPr>
          <w:rFonts w:ascii="Tahoma" w:hAnsi="Tahoma" w:cs="Tahoma"/>
          <w:sz w:val="24"/>
          <w:szCs w:val="24"/>
        </w:rPr>
        <w:t xml:space="preserve">Se trece la consultarea </w:t>
      </w:r>
      <w:r w:rsidRPr="009C56DD">
        <w:rPr>
          <w:rFonts w:ascii="Tahoma" w:hAnsi="Tahoma" w:cs="Tahoma"/>
          <w:b/>
          <w:sz w:val="24"/>
          <w:szCs w:val="24"/>
        </w:rPr>
        <w:t>comisiilor de specialitate</w:t>
      </w:r>
      <w:r w:rsidRPr="009C56DD">
        <w:rPr>
          <w:rFonts w:ascii="Tahoma" w:hAnsi="Tahoma" w:cs="Tahoma"/>
          <w:sz w:val="24"/>
          <w:szCs w:val="24"/>
        </w:rPr>
        <w:t xml:space="preserve">: Comisia juridică și disciplină pentru activitățile de protecție socială, muncă, protecția copilului, </w:t>
      </w:r>
      <w:r w:rsidRPr="009C56DD">
        <w:rPr>
          <w:rFonts w:ascii="Tahoma" w:hAnsi="Tahoma" w:cs="Tahoma"/>
          <w:b/>
          <w:sz w:val="24"/>
          <w:szCs w:val="24"/>
          <w:u w:val="single"/>
        </w:rPr>
        <w:t>doamna consilier Muncelean Teodora</w:t>
      </w:r>
      <w:r w:rsidRPr="009C56DD">
        <w:rPr>
          <w:rFonts w:ascii="Tahoma" w:hAnsi="Tahoma" w:cs="Tahoma"/>
          <w:sz w:val="24"/>
          <w:szCs w:val="24"/>
        </w:rPr>
        <w:t xml:space="preserve"> - aviz favorabil;  Comisia pentru activități economico – financiare și agricultură, </w:t>
      </w:r>
      <w:r w:rsidRPr="009C56DD">
        <w:rPr>
          <w:rFonts w:ascii="Tahoma" w:hAnsi="Tahoma" w:cs="Tahoma"/>
          <w:b/>
          <w:sz w:val="24"/>
          <w:szCs w:val="24"/>
          <w:u w:val="single"/>
        </w:rPr>
        <w:t>domnul viceprimar Mureșan Aurelian</w:t>
      </w:r>
      <w:r w:rsidRPr="009C56DD">
        <w:rPr>
          <w:rFonts w:ascii="Tahoma" w:hAnsi="Tahoma" w:cs="Tahoma"/>
          <w:sz w:val="24"/>
          <w:szCs w:val="24"/>
        </w:rPr>
        <w:t xml:space="preserve"> – aviz favorabil; Comisia pentru activități de amenajarea teritoriului, urbanism, protecția mediului și turism – </w:t>
      </w:r>
      <w:r w:rsidRPr="009C56DD">
        <w:rPr>
          <w:rFonts w:ascii="Tahoma" w:hAnsi="Tahoma" w:cs="Tahoma"/>
          <w:b/>
          <w:sz w:val="24"/>
          <w:szCs w:val="24"/>
          <w:u w:val="single"/>
        </w:rPr>
        <w:t>domnul consilier Bonta Dan Silviu</w:t>
      </w:r>
      <w:r w:rsidRPr="009C56DD">
        <w:rPr>
          <w:rFonts w:ascii="Tahoma" w:hAnsi="Tahoma" w:cs="Tahoma"/>
          <w:sz w:val="24"/>
          <w:szCs w:val="24"/>
        </w:rPr>
        <w:t xml:space="preserve"> -  aviz favorabil; Comisia pentru activități social – culturale, culte, învățământ, sănătate și familie – </w:t>
      </w:r>
      <w:r w:rsidRPr="009C56DD">
        <w:rPr>
          <w:rFonts w:ascii="Tahoma" w:hAnsi="Tahoma" w:cs="Tahoma"/>
          <w:b/>
          <w:sz w:val="24"/>
          <w:szCs w:val="24"/>
          <w:u w:val="single"/>
        </w:rPr>
        <w:t>domnul consilier Bob Axinte</w:t>
      </w:r>
      <w:r w:rsidRPr="009C56DD">
        <w:rPr>
          <w:rFonts w:ascii="Tahoma" w:hAnsi="Tahoma" w:cs="Tahoma"/>
          <w:sz w:val="24"/>
          <w:szCs w:val="24"/>
        </w:rPr>
        <w:t xml:space="preserve"> - aviz favorabil;</w:t>
      </w:r>
    </w:p>
    <w:p w:rsidR="00FB196A" w:rsidRDefault="00D32D3E" w:rsidP="003F4E34">
      <w:pPr>
        <w:spacing w:after="0" w:line="240" w:lineRule="auto"/>
        <w:jc w:val="both"/>
        <w:rPr>
          <w:rFonts w:ascii="Tahoma" w:hAnsi="Tahoma" w:cs="Tahoma"/>
          <w:sz w:val="24"/>
          <w:szCs w:val="24"/>
        </w:rPr>
      </w:pPr>
      <w:r>
        <w:rPr>
          <w:rFonts w:ascii="Tahoma" w:hAnsi="Tahoma" w:cs="Tahoma"/>
          <w:sz w:val="24"/>
          <w:szCs w:val="24"/>
        </w:rPr>
        <w:tab/>
        <w:t xml:space="preserve">Luări de cuvânt: </w:t>
      </w:r>
      <w:r w:rsidRPr="00912CA5">
        <w:rPr>
          <w:rFonts w:ascii="Tahoma" w:hAnsi="Tahoma" w:cs="Tahoma"/>
          <w:b/>
          <w:sz w:val="24"/>
          <w:szCs w:val="24"/>
          <w:u w:val="single"/>
        </w:rPr>
        <w:t xml:space="preserve">domnul consilier </w:t>
      </w:r>
      <w:r w:rsidR="004D257B">
        <w:rPr>
          <w:rFonts w:ascii="Tahoma" w:hAnsi="Tahoma" w:cs="Tahoma"/>
          <w:b/>
          <w:sz w:val="24"/>
          <w:szCs w:val="24"/>
          <w:u w:val="single"/>
        </w:rPr>
        <w:t>Lazăr Nicolae</w:t>
      </w:r>
      <w:r w:rsidR="00357F12">
        <w:rPr>
          <w:rFonts w:ascii="Tahoma" w:hAnsi="Tahoma" w:cs="Tahoma"/>
          <w:sz w:val="24"/>
          <w:szCs w:val="24"/>
        </w:rPr>
        <w:t xml:space="preserve"> dorește să știe </w:t>
      </w:r>
      <w:r w:rsidR="00FB196A">
        <w:rPr>
          <w:rFonts w:ascii="Tahoma" w:hAnsi="Tahoma" w:cs="Tahoma"/>
          <w:sz w:val="24"/>
          <w:szCs w:val="24"/>
        </w:rPr>
        <w:t>de ce la capitolul Transferuri apar 8 posturi, față de 10 posturi din organigrama din luna mai – octombrie 2013.</w:t>
      </w:r>
      <w:r>
        <w:rPr>
          <w:rFonts w:ascii="Tahoma" w:hAnsi="Tahoma" w:cs="Tahoma"/>
          <w:sz w:val="24"/>
          <w:szCs w:val="24"/>
        </w:rPr>
        <w:t xml:space="preserve"> </w:t>
      </w:r>
    </w:p>
    <w:p w:rsidR="004D257B" w:rsidRDefault="00FB196A" w:rsidP="00FB196A">
      <w:pPr>
        <w:spacing w:after="0" w:line="240" w:lineRule="auto"/>
        <w:ind w:firstLine="708"/>
        <w:jc w:val="both"/>
        <w:rPr>
          <w:rFonts w:ascii="Tahoma" w:hAnsi="Tahoma" w:cs="Tahoma"/>
          <w:sz w:val="24"/>
          <w:szCs w:val="24"/>
        </w:rPr>
      </w:pPr>
      <w:r>
        <w:rPr>
          <w:rFonts w:ascii="Tahoma" w:hAnsi="Tahoma" w:cs="Tahoma"/>
          <w:b/>
          <w:sz w:val="24"/>
          <w:szCs w:val="24"/>
          <w:u w:val="single"/>
        </w:rPr>
        <w:t>D</w:t>
      </w:r>
      <w:r w:rsidRPr="004D257B">
        <w:rPr>
          <w:rFonts w:ascii="Tahoma" w:hAnsi="Tahoma" w:cs="Tahoma"/>
          <w:b/>
          <w:sz w:val="24"/>
          <w:szCs w:val="24"/>
          <w:u w:val="single"/>
        </w:rPr>
        <w:t>oamna economist Damian Claudia</w:t>
      </w:r>
      <w:r w:rsidRPr="004D257B">
        <w:rPr>
          <w:rFonts w:ascii="Tahoma" w:hAnsi="Tahoma" w:cs="Tahoma"/>
          <w:b/>
          <w:sz w:val="24"/>
          <w:szCs w:val="24"/>
        </w:rPr>
        <w:t>, șef Birou Resurse umane</w:t>
      </w:r>
      <w:r>
        <w:rPr>
          <w:rFonts w:ascii="Tahoma" w:hAnsi="Tahoma" w:cs="Tahoma"/>
          <w:b/>
          <w:sz w:val="24"/>
          <w:szCs w:val="24"/>
        </w:rPr>
        <w:t xml:space="preserve">, </w:t>
      </w:r>
      <w:r>
        <w:rPr>
          <w:rFonts w:ascii="Tahoma" w:hAnsi="Tahoma" w:cs="Tahoma"/>
          <w:sz w:val="24"/>
          <w:szCs w:val="24"/>
        </w:rPr>
        <w:t xml:space="preserve">răspunde – unul dintre rezidenți a devenit specialist, iar la Dispensarul T.B.C. </w:t>
      </w:r>
      <w:r w:rsidR="007609A7">
        <w:rPr>
          <w:rFonts w:ascii="Tahoma" w:hAnsi="Tahoma" w:cs="Tahoma"/>
          <w:sz w:val="24"/>
          <w:szCs w:val="24"/>
        </w:rPr>
        <w:t>în sistemul radiologic nu mai avem aparat de specialitate.</w:t>
      </w:r>
    </w:p>
    <w:p w:rsidR="007609A7" w:rsidRPr="007609A7" w:rsidRDefault="007609A7" w:rsidP="00FB196A">
      <w:pPr>
        <w:spacing w:after="0" w:line="240" w:lineRule="auto"/>
        <w:ind w:firstLine="708"/>
        <w:jc w:val="both"/>
        <w:rPr>
          <w:rFonts w:ascii="Tahoma" w:hAnsi="Tahoma" w:cs="Tahoma"/>
          <w:sz w:val="24"/>
          <w:szCs w:val="24"/>
        </w:rPr>
      </w:pPr>
      <w:r>
        <w:rPr>
          <w:rFonts w:ascii="Tahoma" w:hAnsi="Tahoma" w:cs="Tahoma"/>
          <w:b/>
          <w:sz w:val="24"/>
          <w:szCs w:val="24"/>
          <w:u w:val="single"/>
        </w:rPr>
        <w:t>D</w:t>
      </w:r>
      <w:r w:rsidRPr="00912CA5">
        <w:rPr>
          <w:rFonts w:ascii="Tahoma" w:hAnsi="Tahoma" w:cs="Tahoma"/>
          <w:b/>
          <w:sz w:val="24"/>
          <w:szCs w:val="24"/>
          <w:u w:val="single"/>
        </w:rPr>
        <w:t xml:space="preserve">omnul consilier </w:t>
      </w:r>
      <w:r>
        <w:rPr>
          <w:rFonts w:ascii="Tahoma" w:hAnsi="Tahoma" w:cs="Tahoma"/>
          <w:b/>
          <w:sz w:val="24"/>
          <w:szCs w:val="24"/>
          <w:u w:val="single"/>
        </w:rPr>
        <w:t>Lazăr Nicolae</w:t>
      </w:r>
      <w:r>
        <w:rPr>
          <w:rFonts w:ascii="Tahoma" w:hAnsi="Tahoma" w:cs="Tahoma"/>
          <w:sz w:val="24"/>
          <w:szCs w:val="24"/>
        </w:rPr>
        <w:t xml:space="preserve"> dorește să știe de ce la capitolul Administrație – transport apare în organigramă cu 5 persoane, iar la capitolul Lifturi – apar 6 persoane, </w:t>
      </w:r>
      <w:r w:rsidR="002C13A8">
        <w:rPr>
          <w:rFonts w:ascii="Tahoma" w:hAnsi="Tahoma" w:cs="Tahoma"/>
          <w:sz w:val="24"/>
          <w:szCs w:val="24"/>
        </w:rPr>
        <w:t>iar în statul de funcții trecut, 7 persoane.</w:t>
      </w:r>
    </w:p>
    <w:p w:rsidR="004D257B" w:rsidRDefault="007609A7" w:rsidP="003F4E34">
      <w:pPr>
        <w:spacing w:after="0" w:line="240" w:lineRule="auto"/>
        <w:jc w:val="both"/>
        <w:rPr>
          <w:rFonts w:ascii="Tahoma" w:hAnsi="Tahoma" w:cs="Tahoma"/>
          <w:sz w:val="24"/>
          <w:szCs w:val="24"/>
        </w:rPr>
      </w:pPr>
      <w:r>
        <w:rPr>
          <w:rFonts w:ascii="Tahoma" w:hAnsi="Tahoma" w:cs="Tahoma"/>
          <w:sz w:val="24"/>
          <w:szCs w:val="24"/>
        </w:rPr>
        <w:tab/>
      </w:r>
      <w:r>
        <w:rPr>
          <w:rFonts w:ascii="Tahoma" w:hAnsi="Tahoma" w:cs="Tahoma"/>
          <w:b/>
          <w:sz w:val="24"/>
          <w:szCs w:val="24"/>
          <w:u w:val="single"/>
        </w:rPr>
        <w:t>D</w:t>
      </w:r>
      <w:r w:rsidRPr="004D257B">
        <w:rPr>
          <w:rFonts w:ascii="Tahoma" w:hAnsi="Tahoma" w:cs="Tahoma"/>
          <w:b/>
          <w:sz w:val="24"/>
          <w:szCs w:val="24"/>
          <w:u w:val="single"/>
        </w:rPr>
        <w:t>oamna economist Damian Claudia</w:t>
      </w:r>
      <w:r>
        <w:rPr>
          <w:rFonts w:ascii="Tahoma" w:hAnsi="Tahoma" w:cs="Tahoma"/>
          <w:b/>
          <w:sz w:val="24"/>
          <w:szCs w:val="24"/>
          <w:u w:val="single"/>
        </w:rPr>
        <w:t>:</w:t>
      </w:r>
      <w:r>
        <w:rPr>
          <w:rFonts w:ascii="Tahoma" w:hAnsi="Tahoma" w:cs="Tahoma"/>
          <w:sz w:val="24"/>
          <w:szCs w:val="24"/>
        </w:rPr>
        <w:t xml:space="preserve"> Avem un compartiment nou și fac parte din personalul comun pe spital, personalul tehnic, dar la lifturi lucrează 6 persoane.</w:t>
      </w:r>
    </w:p>
    <w:p w:rsidR="007609A7" w:rsidRDefault="007609A7" w:rsidP="007609A7">
      <w:pPr>
        <w:spacing w:after="0" w:line="240" w:lineRule="auto"/>
        <w:ind w:firstLine="708"/>
        <w:jc w:val="both"/>
        <w:rPr>
          <w:rFonts w:ascii="Tahoma" w:hAnsi="Tahoma" w:cs="Tahoma"/>
          <w:b/>
          <w:sz w:val="24"/>
          <w:szCs w:val="24"/>
        </w:rPr>
      </w:pPr>
      <w:r>
        <w:rPr>
          <w:rFonts w:ascii="Tahoma" w:hAnsi="Tahoma" w:cs="Tahoma"/>
          <w:sz w:val="24"/>
          <w:szCs w:val="24"/>
        </w:rPr>
        <w:t>Nemaifiind alte intervenții se supune la vot proiectul de hotărâre care este votat</w:t>
      </w:r>
      <w:r w:rsidRPr="00C075DF">
        <w:rPr>
          <w:rFonts w:ascii="Tahoma" w:hAnsi="Tahoma" w:cs="Tahoma"/>
          <w:sz w:val="24"/>
          <w:szCs w:val="24"/>
        </w:rPr>
        <w:t xml:space="preserve"> cu </w:t>
      </w:r>
      <w:r>
        <w:rPr>
          <w:rFonts w:ascii="Tahoma" w:hAnsi="Tahoma" w:cs="Tahoma"/>
          <w:b/>
          <w:sz w:val="24"/>
          <w:szCs w:val="24"/>
        </w:rPr>
        <w:t>13</w:t>
      </w:r>
      <w:r w:rsidRPr="00C075DF">
        <w:rPr>
          <w:rFonts w:ascii="Tahoma" w:hAnsi="Tahoma" w:cs="Tahoma"/>
          <w:b/>
          <w:sz w:val="24"/>
          <w:szCs w:val="24"/>
        </w:rPr>
        <w:t xml:space="preserve">  voturi</w:t>
      </w:r>
      <w:r w:rsidRPr="00C075DF">
        <w:rPr>
          <w:rFonts w:ascii="Tahoma" w:hAnsi="Tahoma" w:cs="Tahoma"/>
          <w:sz w:val="24"/>
          <w:szCs w:val="24"/>
        </w:rPr>
        <w:t xml:space="preserve"> „</w:t>
      </w:r>
      <w:r w:rsidRPr="00C075DF">
        <w:rPr>
          <w:rFonts w:ascii="Tahoma" w:hAnsi="Tahoma" w:cs="Tahoma"/>
          <w:b/>
          <w:sz w:val="24"/>
          <w:szCs w:val="24"/>
        </w:rPr>
        <w:t>pentru”.</w:t>
      </w:r>
    </w:p>
    <w:p w:rsidR="007609A7" w:rsidRPr="0092297C" w:rsidRDefault="00CE7315" w:rsidP="007609A7">
      <w:pPr>
        <w:tabs>
          <w:tab w:val="center" w:pos="0"/>
          <w:tab w:val="center" w:pos="4536"/>
          <w:tab w:val="right" w:pos="9072"/>
        </w:tabs>
        <w:spacing w:after="0" w:line="240" w:lineRule="auto"/>
        <w:jc w:val="both"/>
        <w:rPr>
          <w:rFonts w:ascii="Tahoma" w:eastAsia="Times New Roman" w:hAnsi="Tahoma" w:cs="Tahoma"/>
          <w:b/>
          <w:color w:val="000000"/>
          <w:sz w:val="24"/>
          <w:szCs w:val="24"/>
          <w:lang w:eastAsia="x-none"/>
        </w:rPr>
      </w:pPr>
      <w:r>
        <w:rPr>
          <w:rFonts w:ascii="Tahoma" w:hAnsi="Tahoma" w:cs="Tahoma"/>
          <w:sz w:val="24"/>
          <w:szCs w:val="24"/>
        </w:rPr>
        <w:t xml:space="preserve">          </w:t>
      </w:r>
      <w:r w:rsidR="007609A7" w:rsidRPr="007609A7">
        <w:rPr>
          <w:rFonts w:ascii="Tahoma" w:hAnsi="Tahoma" w:cs="Tahoma"/>
          <w:sz w:val="24"/>
          <w:szCs w:val="24"/>
        </w:rPr>
        <w:t>Se trece</w:t>
      </w:r>
      <w:r w:rsidR="007609A7">
        <w:rPr>
          <w:rFonts w:ascii="Tahoma" w:hAnsi="Tahoma" w:cs="Tahoma"/>
          <w:b/>
          <w:sz w:val="24"/>
          <w:szCs w:val="24"/>
        </w:rPr>
        <w:t xml:space="preserve"> la </w:t>
      </w:r>
      <w:r w:rsidR="007609A7" w:rsidRPr="007609A7">
        <w:rPr>
          <w:rFonts w:ascii="Tahoma" w:hAnsi="Tahoma" w:cs="Tahoma"/>
          <w:b/>
          <w:sz w:val="24"/>
          <w:szCs w:val="24"/>
          <w:u w:val="single"/>
        </w:rPr>
        <w:t>Punctul 2.</w:t>
      </w:r>
      <w:r w:rsidR="007609A7" w:rsidRPr="007609A7">
        <w:rPr>
          <w:rFonts w:ascii="Tahoma" w:eastAsia="Times New Roman" w:hAnsi="Tahoma" w:cs="Tahoma"/>
          <w:b/>
          <w:color w:val="000000"/>
          <w:sz w:val="24"/>
          <w:szCs w:val="24"/>
          <w:lang w:val="x-none" w:eastAsia="x-none"/>
        </w:rPr>
        <w:t xml:space="preserve"> </w:t>
      </w:r>
      <w:r w:rsidR="007609A7">
        <w:rPr>
          <w:rFonts w:ascii="Tahoma" w:eastAsia="Times New Roman" w:hAnsi="Tahoma" w:cs="Tahoma"/>
          <w:b/>
          <w:color w:val="000000"/>
          <w:sz w:val="24"/>
          <w:szCs w:val="24"/>
          <w:lang w:eastAsia="x-none"/>
        </w:rPr>
        <w:t xml:space="preserve"> </w:t>
      </w:r>
      <w:r w:rsidR="007609A7" w:rsidRPr="0092297C">
        <w:rPr>
          <w:rFonts w:ascii="Tahoma" w:eastAsia="Times New Roman" w:hAnsi="Tahoma" w:cs="Tahoma"/>
          <w:b/>
          <w:color w:val="000000"/>
          <w:sz w:val="24"/>
          <w:szCs w:val="24"/>
          <w:lang w:val="x-none" w:eastAsia="x-none"/>
        </w:rPr>
        <w:t xml:space="preserve">Proiect de </w:t>
      </w:r>
      <w:r w:rsidR="007609A7" w:rsidRPr="0092297C">
        <w:rPr>
          <w:rFonts w:ascii="Tahoma" w:eastAsia="Times New Roman" w:hAnsi="Tahoma" w:cs="Tahoma"/>
          <w:b/>
          <w:sz w:val="24"/>
          <w:szCs w:val="24"/>
          <w:lang w:val="x-none" w:eastAsia="x-none"/>
        </w:rPr>
        <w:t>hotărâre</w:t>
      </w:r>
      <w:r w:rsidR="007609A7" w:rsidRPr="0092297C">
        <w:rPr>
          <w:rFonts w:ascii="Tahoma" w:eastAsia="Times New Roman" w:hAnsi="Tahoma" w:cs="Tahoma"/>
          <w:b/>
          <w:color w:val="000000"/>
          <w:sz w:val="24"/>
          <w:szCs w:val="24"/>
          <w:lang w:val="x-none" w:eastAsia="x-none"/>
        </w:rPr>
        <w:t xml:space="preserve"> privind aprobarea</w:t>
      </w:r>
      <w:r w:rsidR="007609A7" w:rsidRPr="0092297C">
        <w:rPr>
          <w:rFonts w:ascii="Tahoma" w:eastAsia="Times New Roman" w:hAnsi="Tahoma" w:cs="Tahoma"/>
          <w:b/>
          <w:color w:val="000000"/>
          <w:sz w:val="24"/>
          <w:szCs w:val="24"/>
          <w:lang w:eastAsia="x-none"/>
        </w:rPr>
        <w:t xml:space="preserve"> vânzării directe a terenului situat în Municipiul Dej, Strada Țibleșului Nr. 96, în suprafață de 500 m.p.</w:t>
      </w:r>
    </w:p>
    <w:p w:rsidR="002C13A8" w:rsidRDefault="00912CA5" w:rsidP="002C13A8">
      <w:pPr>
        <w:spacing w:after="0"/>
        <w:jc w:val="both"/>
        <w:rPr>
          <w:rFonts w:ascii="Tahoma" w:hAnsi="Tahoma" w:cs="Tahoma"/>
          <w:sz w:val="24"/>
          <w:szCs w:val="24"/>
        </w:rPr>
      </w:pPr>
      <w:r>
        <w:rPr>
          <w:rFonts w:ascii="Tahoma" w:hAnsi="Tahoma" w:cs="Tahoma"/>
          <w:sz w:val="24"/>
          <w:szCs w:val="24"/>
        </w:rPr>
        <w:tab/>
      </w:r>
      <w:r w:rsidRPr="00912CA5">
        <w:rPr>
          <w:rFonts w:ascii="Tahoma" w:hAnsi="Tahoma" w:cs="Tahoma"/>
          <w:b/>
          <w:sz w:val="24"/>
          <w:szCs w:val="24"/>
          <w:u w:val="single"/>
        </w:rPr>
        <w:t xml:space="preserve">Domnul </w:t>
      </w:r>
      <w:r w:rsidRPr="00D32D3E">
        <w:rPr>
          <w:rFonts w:ascii="Tahoma" w:hAnsi="Tahoma" w:cs="Tahoma"/>
          <w:b/>
          <w:sz w:val="24"/>
          <w:szCs w:val="24"/>
          <w:u w:val="single"/>
        </w:rPr>
        <w:t>Primar Morar Costan</w:t>
      </w:r>
      <w:r>
        <w:rPr>
          <w:rFonts w:ascii="Tahoma" w:hAnsi="Tahoma" w:cs="Tahoma"/>
          <w:b/>
          <w:sz w:val="24"/>
          <w:szCs w:val="24"/>
          <w:u w:val="single"/>
        </w:rPr>
        <w:t xml:space="preserve">: </w:t>
      </w:r>
      <w:r w:rsidR="00CE7315">
        <w:rPr>
          <w:rFonts w:ascii="Tahoma" w:hAnsi="Tahoma" w:cs="Tahoma"/>
          <w:sz w:val="24"/>
          <w:szCs w:val="24"/>
        </w:rPr>
        <w:t xml:space="preserve">este vorba despre solicitarea </w:t>
      </w:r>
      <w:r w:rsidR="00CE7315" w:rsidRPr="00CE7315">
        <w:rPr>
          <w:rFonts w:ascii="Tahoma" w:hAnsi="Tahoma" w:cs="Tahoma"/>
          <w:b/>
          <w:sz w:val="24"/>
          <w:szCs w:val="24"/>
        </w:rPr>
        <w:t>domnului Rus Alexandru</w:t>
      </w:r>
      <w:r w:rsidR="00CE7315">
        <w:rPr>
          <w:rFonts w:ascii="Tahoma" w:hAnsi="Tahoma" w:cs="Tahoma"/>
          <w:sz w:val="24"/>
          <w:szCs w:val="24"/>
        </w:rPr>
        <w:t xml:space="preserve">, cu domiciliul în localitatea Ciceu Mihăești, privind cumpărarea terenului în suprafață de 500 m.p., situat în Municipiul Dej, Strada Țibleșului Nr. 96, pe care este </w:t>
      </w:r>
      <w:r w:rsidR="00CE7315">
        <w:rPr>
          <w:rFonts w:ascii="Tahoma" w:hAnsi="Tahoma" w:cs="Tahoma"/>
          <w:sz w:val="24"/>
          <w:szCs w:val="24"/>
        </w:rPr>
        <w:lastRenderedPageBreak/>
        <w:t xml:space="preserve">edificată o locuință. Acest teren a fost atribuit în baza Legii Nr. 15 din data </w:t>
      </w:r>
      <w:r w:rsidR="002C13A8">
        <w:rPr>
          <w:rFonts w:ascii="Tahoma" w:hAnsi="Tahoma" w:cs="Tahoma"/>
          <w:sz w:val="24"/>
          <w:szCs w:val="24"/>
        </w:rPr>
        <w:t>de 9 ianuarie 2003, este situat</w:t>
      </w:r>
      <w:r w:rsidR="00CE7315">
        <w:rPr>
          <w:rFonts w:ascii="Tahoma" w:hAnsi="Tahoma" w:cs="Tahoma"/>
          <w:sz w:val="24"/>
          <w:szCs w:val="24"/>
        </w:rPr>
        <w:t xml:space="preserve"> în intravilanul Municipiului Dej și este edificată pe el o locuință P + M. În urma realizării documentației tehnice cadastrale și a raportului d</w:t>
      </w:r>
      <w:r w:rsidR="0052130F">
        <w:rPr>
          <w:rFonts w:ascii="Tahoma" w:hAnsi="Tahoma" w:cs="Tahoma"/>
          <w:sz w:val="24"/>
          <w:szCs w:val="24"/>
        </w:rPr>
        <w:t>e evaluare,</w:t>
      </w:r>
      <w:r w:rsidR="002C13A8">
        <w:rPr>
          <w:rFonts w:ascii="Tahoma" w:hAnsi="Tahoma" w:cs="Tahoma"/>
          <w:sz w:val="24"/>
          <w:szCs w:val="24"/>
        </w:rPr>
        <w:t xml:space="preserve"> întocmit de către S.C. GABY CL IMPEX S.R.L., expert evaluator Cosmin Georgel Pop,</w:t>
      </w:r>
      <w:r w:rsidR="0052130F">
        <w:rPr>
          <w:rFonts w:ascii="Tahoma" w:hAnsi="Tahoma" w:cs="Tahoma"/>
          <w:sz w:val="24"/>
          <w:szCs w:val="24"/>
        </w:rPr>
        <w:t xml:space="preserve"> s-a stabilit</w:t>
      </w:r>
      <w:r w:rsidR="002C13A8">
        <w:rPr>
          <w:rFonts w:ascii="Tahoma" w:hAnsi="Tahoma" w:cs="Tahoma"/>
          <w:sz w:val="24"/>
          <w:szCs w:val="24"/>
        </w:rPr>
        <w:t xml:space="preserve"> și</w:t>
      </w:r>
      <w:r w:rsidR="0052130F">
        <w:rPr>
          <w:rFonts w:ascii="Tahoma" w:hAnsi="Tahoma" w:cs="Tahoma"/>
          <w:sz w:val="24"/>
          <w:szCs w:val="24"/>
        </w:rPr>
        <w:t xml:space="preserve"> în Comisia de evaluare a terenurilor din cadrul Primăriei Municipiului Dej</w:t>
      </w:r>
      <w:r w:rsidR="002C13A8">
        <w:rPr>
          <w:rFonts w:ascii="Tahoma" w:hAnsi="Tahoma" w:cs="Tahoma"/>
          <w:sz w:val="24"/>
          <w:szCs w:val="24"/>
        </w:rPr>
        <w:t>, teren pentru care</w:t>
      </w:r>
      <w:r w:rsidR="0052130F">
        <w:rPr>
          <w:rFonts w:ascii="Tahoma" w:hAnsi="Tahoma" w:cs="Tahoma"/>
          <w:sz w:val="24"/>
          <w:szCs w:val="24"/>
        </w:rPr>
        <w:t xml:space="preserve">  s-a propus suma de 7</w:t>
      </w:r>
      <w:r w:rsidR="00CE7315">
        <w:rPr>
          <w:rFonts w:ascii="Tahoma" w:hAnsi="Tahoma" w:cs="Tahoma"/>
          <w:sz w:val="24"/>
          <w:szCs w:val="24"/>
        </w:rPr>
        <w:t xml:space="preserve"> euro p.m., în total 3.500 euro. </w:t>
      </w:r>
      <w:r w:rsidR="00CE7315">
        <w:rPr>
          <w:rFonts w:ascii="Tahoma" w:hAnsi="Tahoma" w:cs="Tahoma"/>
          <w:sz w:val="24"/>
          <w:szCs w:val="24"/>
        </w:rPr>
        <w:tab/>
      </w:r>
    </w:p>
    <w:p w:rsidR="002C13A8" w:rsidRDefault="002C13A8" w:rsidP="002C13A8">
      <w:pPr>
        <w:spacing w:after="0"/>
        <w:ind w:firstLine="708"/>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Se trece la consultarea comisiile de specialitate: </w:t>
      </w:r>
      <w:r w:rsidRPr="004A49EF">
        <w:rPr>
          <w:rFonts w:ascii="Tahoma" w:eastAsia="Times New Roman" w:hAnsi="Tahoma" w:cs="Tahoma"/>
          <w:sz w:val="24"/>
          <w:szCs w:val="24"/>
          <w:lang w:eastAsia="ro-RO"/>
        </w:rPr>
        <w:t>com</w:t>
      </w:r>
      <w:r>
        <w:rPr>
          <w:rFonts w:ascii="Tahoma" w:eastAsia="Times New Roman" w:hAnsi="Tahoma" w:cs="Tahoma"/>
          <w:sz w:val="24"/>
          <w:szCs w:val="24"/>
          <w:lang w:eastAsia="ro-RO"/>
        </w:rPr>
        <w:t xml:space="preserve">isia economică </w:t>
      </w:r>
      <w:r>
        <w:rPr>
          <w:rFonts w:ascii="Tahoma" w:eastAsia="Times New Roman" w:hAnsi="Tahoma" w:cs="Tahoma"/>
          <w:noProof/>
          <w:sz w:val="24"/>
          <w:szCs w:val="24"/>
          <w:lang w:eastAsia="ro-RO"/>
        </w:rPr>
        <w:t>-</w:t>
      </w:r>
      <w:r>
        <w:rPr>
          <w:rFonts w:ascii="Tahoma" w:hAnsi="Tahoma" w:cs="Tahoma"/>
          <w:sz w:val="24"/>
          <w:szCs w:val="24"/>
        </w:rPr>
        <w:t xml:space="preserve"> </w:t>
      </w:r>
      <w:r>
        <w:rPr>
          <w:rFonts w:ascii="Tahoma" w:eastAsia="Times New Roman" w:hAnsi="Tahoma" w:cs="Tahoma"/>
          <w:sz w:val="24"/>
          <w:szCs w:val="24"/>
          <w:lang w:eastAsia="ro-RO"/>
        </w:rPr>
        <w:t>aviz favorabil</w:t>
      </w:r>
      <w:r w:rsidRPr="004A49EF">
        <w:rPr>
          <w:rFonts w:ascii="Tahoma" w:eastAsia="Times New Roman" w:hAnsi="Tahoma" w:cs="Tahoma"/>
          <w:sz w:val="24"/>
          <w:szCs w:val="24"/>
          <w:lang w:eastAsia="ro-RO"/>
        </w:rPr>
        <w:t xml:space="preserve">; comisia de urbanism </w:t>
      </w:r>
      <w:r>
        <w:rPr>
          <w:rFonts w:ascii="Tahoma" w:eastAsia="Times New Roman" w:hAnsi="Tahoma" w:cs="Tahoma"/>
          <w:sz w:val="24"/>
          <w:szCs w:val="24"/>
          <w:lang w:eastAsia="ro-RO"/>
        </w:rPr>
        <w:t>-</w:t>
      </w:r>
      <w:r w:rsidRPr="004A49EF">
        <w:rPr>
          <w:rFonts w:ascii="Tahoma" w:eastAsia="Times New Roman" w:hAnsi="Tahoma" w:cs="Tahoma"/>
          <w:sz w:val="24"/>
          <w:szCs w:val="24"/>
          <w:lang w:eastAsia="ro-RO"/>
        </w:rPr>
        <w:t xml:space="preserve"> aviz favorabil; comisia învățământ – cultură -  aviz favorabil, co</w:t>
      </w:r>
      <w:r>
        <w:rPr>
          <w:rFonts w:ascii="Tahoma" w:eastAsia="Times New Roman" w:hAnsi="Tahoma" w:cs="Tahoma"/>
          <w:sz w:val="24"/>
          <w:szCs w:val="24"/>
          <w:lang w:eastAsia="ro-RO"/>
        </w:rPr>
        <w:t>misia juridică - aviz favorabil.</w:t>
      </w:r>
    </w:p>
    <w:p w:rsidR="00CE7315" w:rsidRPr="002C13A8" w:rsidRDefault="002C13A8" w:rsidP="002C13A8">
      <w:pPr>
        <w:spacing w:after="0" w:line="240" w:lineRule="auto"/>
        <w:jc w:val="both"/>
        <w:rPr>
          <w:rFonts w:ascii="Tahoma" w:hAnsi="Tahoma" w:cs="Tahoma"/>
          <w:sz w:val="24"/>
          <w:szCs w:val="24"/>
        </w:rPr>
      </w:pPr>
      <w:r>
        <w:rPr>
          <w:rFonts w:ascii="Tahoma" w:hAnsi="Tahoma" w:cs="Tahoma"/>
          <w:sz w:val="24"/>
          <w:szCs w:val="24"/>
        </w:rPr>
        <w:tab/>
        <w:t xml:space="preserve">Luări de cuvânt: </w:t>
      </w:r>
      <w:r w:rsidRPr="00912CA5">
        <w:rPr>
          <w:rFonts w:ascii="Tahoma" w:hAnsi="Tahoma" w:cs="Tahoma"/>
          <w:b/>
          <w:sz w:val="24"/>
          <w:szCs w:val="24"/>
          <w:u w:val="single"/>
        </w:rPr>
        <w:t xml:space="preserve">domnul consilier </w:t>
      </w:r>
      <w:r>
        <w:rPr>
          <w:rFonts w:ascii="Tahoma" w:hAnsi="Tahoma" w:cs="Tahoma"/>
          <w:b/>
          <w:sz w:val="24"/>
          <w:szCs w:val="24"/>
          <w:u w:val="single"/>
        </w:rPr>
        <w:t xml:space="preserve">Lazăr Nicolae: </w:t>
      </w:r>
      <w:r>
        <w:rPr>
          <w:rFonts w:ascii="Tahoma" w:hAnsi="Tahoma" w:cs="Tahoma"/>
          <w:sz w:val="24"/>
          <w:szCs w:val="24"/>
        </w:rPr>
        <w:t>dorește să vadă Raportul de evaluare întocmit, care lipsește de la dosarul de ședință și își exprimă nemulțumirea pentru faptul că Extrasul de carte funciară este din anul 2011, deci nu este actualizat.</w:t>
      </w:r>
    </w:p>
    <w:p w:rsidR="002C13A8" w:rsidRDefault="002C13A8" w:rsidP="002C13A8">
      <w:pPr>
        <w:spacing w:after="0" w:line="240" w:lineRule="auto"/>
        <w:ind w:firstLine="708"/>
        <w:jc w:val="both"/>
        <w:rPr>
          <w:rFonts w:ascii="Tahoma" w:hAnsi="Tahoma" w:cs="Tahoma"/>
          <w:b/>
          <w:sz w:val="24"/>
          <w:szCs w:val="24"/>
        </w:rPr>
      </w:pPr>
      <w:r>
        <w:rPr>
          <w:rFonts w:ascii="Tahoma" w:hAnsi="Tahoma" w:cs="Tahoma"/>
          <w:sz w:val="24"/>
          <w:szCs w:val="24"/>
        </w:rPr>
        <w:t>Nemaifiind alte intervenții se supune la vot proiectul de hotărâre care este votat</w:t>
      </w:r>
      <w:r w:rsidRPr="00C075DF">
        <w:rPr>
          <w:rFonts w:ascii="Tahoma" w:hAnsi="Tahoma" w:cs="Tahoma"/>
          <w:sz w:val="24"/>
          <w:szCs w:val="24"/>
        </w:rPr>
        <w:t xml:space="preserve"> cu </w:t>
      </w:r>
      <w:r>
        <w:rPr>
          <w:rFonts w:ascii="Tahoma" w:hAnsi="Tahoma" w:cs="Tahoma"/>
          <w:b/>
          <w:sz w:val="24"/>
          <w:szCs w:val="24"/>
        </w:rPr>
        <w:t>12</w:t>
      </w:r>
      <w:r w:rsidRPr="00C075DF">
        <w:rPr>
          <w:rFonts w:ascii="Tahoma" w:hAnsi="Tahoma" w:cs="Tahoma"/>
          <w:b/>
          <w:sz w:val="24"/>
          <w:szCs w:val="24"/>
        </w:rPr>
        <w:t xml:space="preserve">  voturi</w:t>
      </w:r>
      <w:r w:rsidRPr="00C075DF">
        <w:rPr>
          <w:rFonts w:ascii="Tahoma" w:hAnsi="Tahoma" w:cs="Tahoma"/>
          <w:sz w:val="24"/>
          <w:szCs w:val="24"/>
        </w:rPr>
        <w:t xml:space="preserve"> „</w:t>
      </w:r>
      <w:r>
        <w:rPr>
          <w:rFonts w:ascii="Tahoma" w:hAnsi="Tahoma" w:cs="Tahoma"/>
          <w:b/>
          <w:sz w:val="24"/>
          <w:szCs w:val="24"/>
        </w:rPr>
        <w:t xml:space="preserve">pentru” </w:t>
      </w:r>
      <w:r>
        <w:rPr>
          <w:rFonts w:ascii="Tahoma" w:hAnsi="Tahoma" w:cs="Tahoma"/>
          <w:sz w:val="24"/>
          <w:szCs w:val="24"/>
        </w:rPr>
        <w:t xml:space="preserve">și </w:t>
      </w:r>
      <w:r w:rsidRPr="002C13A8">
        <w:rPr>
          <w:rFonts w:ascii="Tahoma" w:hAnsi="Tahoma" w:cs="Tahoma"/>
          <w:b/>
          <w:sz w:val="24"/>
          <w:szCs w:val="24"/>
        </w:rPr>
        <w:t xml:space="preserve">1 </w:t>
      </w:r>
      <w:r>
        <w:rPr>
          <w:rFonts w:ascii="Tahoma" w:hAnsi="Tahoma" w:cs="Tahoma"/>
          <w:b/>
          <w:sz w:val="24"/>
          <w:szCs w:val="24"/>
        </w:rPr>
        <w:t>”</w:t>
      </w:r>
      <w:r w:rsidRPr="002C13A8">
        <w:rPr>
          <w:rFonts w:ascii="Tahoma" w:hAnsi="Tahoma" w:cs="Tahoma"/>
          <w:b/>
          <w:sz w:val="24"/>
          <w:szCs w:val="24"/>
        </w:rPr>
        <w:t>abținere</w:t>
      </w:r>
      <w:r>
        <w:rPr>
          <w:rFonts w:ascii="Tahoma" w:hAnsi="Tahoma" w:cs="Tahoma"/>
          <w:b/>
          <w:sz w:val="24"/>
          <w:szCs w:val="24"/>
        </w:rPr>
        <w:t>”</w:t>
      </w:r>
      <w:r w:rsidR="000A5D5C">
        <w:rPr>
          <w:rFonts w:ascii="Tahoma" w:hAnsi="Tahoma" w:cs="Tahoma"/>
          <w:b/>
          <w:sz w:val="24"/>
          <w:szCs w:val="24"/>
        </w:rPr>
        <w:t xml:space="preserve">, </w:t>
      </w:r>
      <w:r w:rsidR="000A5D5C" w:rsidRPr="000A5D5C">
        <w:rPr>
          <w:rFonts w:ascii="Tahoma" w:hAnsi="Tahoma" w:cs="Tahoma"/>
          <w:b/>
          <w:sz w:val="24"/>
          <w:szCs w:val="24"/>
          <w:u w:val="single"/>
        </w:rPr>
        <w:t>domnul consilier Varga Lorand</w:t>
      </w:r>
      <w:r w:rsidR="000A5D5C">
        <w:rPr>
          <w:rFonts w:ascii="Tahoma" w:hAnsi="Tahoma" w:cs="Tahoma"/>
          <w:b/>
          <w:sz w:val="24"/>
          <w:szCs w:val="24"/>
          <w:u w:val="single"/>
        </w:rPr>
        <w:t>.</w:t>
      </w:r>
    </w:p>
    <w:p w:rsidR="004853FA" w:rsidRPr="0092297C" w:rsidRDefault="004853FA" w:rsidP="004853FA">
      <w:pPr>
        <w:tabs>
          <w:tab w:val="center" w:pos="0"/>
          <w:tab w:val="center" w:pos="4536"/>
          <w:tab w:val="right" w:pos="9072"/>
        </w:tabs>
        <w:spacing w:after="0" w:line="240" w:lineRule="auto"/>
        <w:jc w:val="both"/>
        <w:rPr>
          <w:rFonts w:ascii="Tahoma" w:eastAsia="Times New Roman" w:hAnsi="Tahoma" w:cs="Tahoma"/>
          <w:b/>
          <w:color w:val="000000"/>
          <w:sz w:val="24"/>
          <w:szCs w:val="24"/>
          <w:lang w:eastAsia="x-none"/>
        </w:rPr>
      </w:pPr>
      <w:r>
        <w:rPr>
          <w:rFonts w:ascii="Tahoma" w:hAnsi="Tahoma" w:cs="Tahoma"/>
          <w:sz w:val="24"/>
          <w:szCs w:val="24"/>
        </w:rPr>
        <w:t xml:space="preserve">          </w:t>
      </w:r>
      <w:r w:rsidRPr="004853FA">
        <w:rPr>
          <w:rFonts w:ascii="Tahoma" w:hAnsi="Tahoma" w:cs="Tahoma"/>
          <w:b/>
          <w:sz w:val="24"/>
          <w:szCs w:val="24"/>
          <w:u w:val="single"/>
        </w:rPr>
        <w:t>Punctul 3.</w:t>
      </w:r>
      <w:r>
        <w:rPr>
          <w:rFonts w:ascii="Tahoma" w:hAnsi="Tahoma" w:cs="Tahoma"/>
          <w:sz w:val="24"/>
          <w:szCs w:val="24"/>
        </w:rPr>
        <w:t xml:space="preserve"> </w:t>
      </w:r>
      <w:r w:rsidRPr="0092297C">
        <w:rPr>
          <w:rFonts w:ascii="Tahoma" w:eastAsia="Times New Roman" w:hAnsi="Tahoma" w:cs="Tahoma"/>
          <w:b/>
          <w:color w:val="000000"/>
          <w:sz w:val="24"/>
          <w:szCs w:val="24"/>
          <w:lang w:val="x-none" w:eastAsia="x-none"/>
        </w:rPr>
        <w:t xml:space="preserve">Proiect de </w:t>
      </w:r>
      <w:r w:rsidRPr="0092297C">
        <w:rPr>
          <w:rFonts w:ascii="Tahoma" w:eastAsia="Times New Roman" w:hAnsi="Tahoma" w:cs="Tahoma"/>
          <w:b/>
          <w:sz w:val="24"/>
          <w:szCs w:val="24"/>
          <w:lang w:val="x-none" w:eastAsia="x-none"/>
        </w:rPr>
        <w:t>hotărâre</w:t>
      </w:r>
      <w:r w:rsidRPr="0092297C">
        <w:rPr>
          <w:rFonts w:ascii="Tahoma" w:eastAsia="Times New Roman" w:hAnsi="Tahoma" w:cs="Tahoma"/>
          <w:b/>
          <w:color w:val="000000"/>
          <w:sz w:val="24"/>
          <w:szCs w:val="24"/>
          <w:lang w:val="x-none" w:eastAsia="x-none"/>
        </w:rPr>
        <w:t xml:space="preserve"> privind </w:t>
      </w:r>
      <w:r w:rsidRPr="0092297C">
        <w:rPr>
          <w:rFonts w:ascii="Tahoma" w:eastAsia="Times New Roman" w:hAnsi="Tahoma" w:cs="Tahoma"/>
          <w:b/>
          <w:color w:val="000000"/>
          <w:sz w:val="24"/>
          <w:szCs w:val="24"/>
          <w:lang w:eastAsia="x-none"/>
        </w:rPr>
        <w:t>introducerea în inventarul bunurilor care aparțin domeniului public al Municipiului Dej a unor bunuri (străzi)  conform Anexei Nr. 1 și modificarea acestuia conform Anexei Nr. 2.</w:t>
      </w:r>
    </w:p>
    <w:p w:rsidR="004853FA" w:rsidRPr="004853FA" w:rsidRDefault="004853FA" w:rsidP="002C13A8">
      <w:pPr>
        <w:spacing w:after="0" w:line="240" w:lineRule="auto"/>
        <w:ind w:firstLine="708"/>
        <w:jc w:val="both"/>
        <w:rPr>
          <w:rFonts w:ascii="Tahoma" w:hAnsi="Tahoma" w:cs="Tahoma"/>
          <w:sz w:val="24"/>
          <w:szCs w:val="24"/>
        </w:rPr>
      </w:pPr>
      <w:r w:rsidRPr="00912CA5">
        <w:rPr>
          <w:rFonts w:ascii="Tahoma" w:hAnsi="Tahoma" w:cs="Tahoma"/>
          <w:b/>
          <w:sz w:val="24"/>
          <w:szCs w:val="24"/>
          <w:u w:val="single"/>
        </w:rPr>
        <w:t xml:space="preserve">Domnul </w:t>
      </w:r>
      <w:r w:rsidRPr="00D32D3E">
        <w:rPr>
          <w:rFonts w:ascii="Tahoma" w:hAnsi="Tahoma" w:cs="Tahoma"/>
          <w:b/>
          <w:sz w:val="24"/>
          <w:szCs w:val="24"/>
          <w:u w:val="single"/>
        </w:rPr>
        <w:t>Primar Morar Costan</w:t>
      </w:r>
      <w:r>
        <w:rPr>
          <w:rFonts w:ascii="Tahoma" w:hAnsi="Tahoma" w:cs="Tahoma"/>
          <w:b/>
          <w:sz w:val="24"/>
          <w:szCs w:val="24"/>
          <w:u w:val="single"/>
        </w:rPr>
        <w:t>:</w:t>
      </w:r>
      <w:r>
        <w:rPr>
          <w:rFonts w:ascii="Tahoma" w:hAnsi="Tahoma" w:cs="Tahoma"/>
          <w:sz w:val="24"/>
          <w:szCs w:val="24"/>
        </w:rPr>
        <w:t xml:space="preserve"> Conform Hotărârii de Guvern Nr. 696 din anul 2002</w:t>
      </w:r>
      <w:r w:rsidR="00DD49FF">
        <w:rPr>
          <w:rFonts w:ascii="Tahoma" w:hAnsi="Tahoma" w:cs="Tahoma"/>
          <w:sz w:val="24"/>
          <w:szCs w:val="24"/>
        </w:rPr>
        <w:t xml:space="preserve"> trebuie să introducem în Inventarul bunurilor care aparțin patrimoniului public, respectiv Cartierul Sfântu Petru, cu  Străzile Incze Janos, Kadar Joszef, Regele Ferdinand, Alexandru Vaida Voievod, Ștefan Odobleja, Constantin Brâncoveanu, cu o lungime totală de 3.841 m și modificarea pozițiilor 118 și 151, Strada Podgorenilor și Strada Pupezei, a căror lungime crește cu 933 m.</w:t>
      </w:r>
    </w:p>
    <w:p w:rsidR="00DD49FF" w:rsidRDefault="00DD49FF" w:rsidP="00DD49FF">
      <w:pPr>
        <w:spacing w:after="0" w:line="240" w:lineRule="auto"/>
        <w:ind w:firstLine="708"/>
        <w:jc w:val="both"/>
        <w:rPr>
          <w:rFonts w:ascii="Tahoma" w:hAnsi="Tahoma" w:cs="Tahoma"/>
          <w:b/>
          <w:sz w:val="24"/>
          <w:szCs w:val="24"/>
        </w:rPr>
      </w:pPr>
      <w:r>
        <w:rPr>
          <w:rFonts w:ascii="Tahoma" w:hAnsi="Tahoma" w:cs="Tahoma"/>
          <w:sz w:val="24"/>
          <w:szCs w:val="24"/>
        </w:rPr>
        <w:t>Nefiind luări de cuvânt se supune la vot proiectul de hotărâre care este votat</w:t>
      </w:r>
      <w:r w:rsidRPr="00C075DF">
        <w:rPr>
          <w:rFonts w:ascii="Tahoma" w:hAnsi="Tahoma" w:cs="Tahoma"/>
          <w:sz w:val="24"/>
          <w:szCs w:val="24"/>
        </w:rPr>
        <w:t xml:space="preserve"> cu </w:t>
      </w:r>
      <w:r>
        <w:rPr>
          <w:rFonts w:ascii="Tahoma" w:hAnsi="Tahoma" w:cs="Tahoma"/>
          <w:b/>
          <w:sz w:val="24"/>
          <w:szCs w:val="24"/>
        </w:rPr>
        <w:t>13</w:t>
      </w:r>
      <w:r w:rsidRPr="00C075DF">
        <w:rPr>
          <w:rFonts w:ascii="Tahoma" w:hAnsi="Tahoma" w:cs="Tahoma"/>
          <w:b/>
          <w:sz w:val="24"/>
          <w:szCs w:val="24"/>
        </w:rPr>
        <w:t xml:space="preserve">  voturi</w:t>
      </w:r>
      <w:r w:rsidRPr="00C075DF">
        <w:rPr>
          <w:rFonts w:ascii="Tahoma" w:hAnsi="Tahoma" w:cs="Tahoma"/>
          <w:sz w:val="24"/>
          <w:szCs w:val="24"/>
        </w:rPr>
        <w:t xml:space="preserve"> „</w:t>
      </w:r>
      <w:r w:rsidRPr="00C075DF">
        <w:rPr>
          <w:rFonts w:ascii="Tahoma" w:hAnsi="Tahoma" w:cs="Tahoma"/>
          <w:b/>
          <w:sz w:val="24"/>
          <w:szCs w:val="24"/>
        </w:rPr>
        <w:t>pentru”.</w:t>
      </w:r>
    </w:p>
    <w:p w:rsidR="00DD49FF" w:rsidRPr="0092297C" w:rsidRDefault="00DD49FF" w:rsidP="00DD49FF">
      <w:pPr>
        <w:tabs>
          <w:tab w:val="center" w:pos="0"/>
          <w:tab w:val="center" w:pos="4536"/>
          <w:tab w:val="right" w:pos="9072"/>
        </w:tabs>
        <w:spacing w:after="0" w:line="240" w:lineRule="auto"/>
        <w:jc w:val="both"/>
        <w:rPr>
          <w:rFonts w:ascii="Tahoma" w:eastAsia="Times New Roman" w:hAnsi="Tahoma" w:cs="Tahoma"/>
          <w:b/>
          <w:color w:val="000000"/>
          <w:sz w:val="24"/>
          <w:szCs w:val="24"/>
          <w:lang w:eastAsia="x-none"/>
        </w:rPr>
      </w:pPr>
      <w:r>
        <w:rPr>
          <w:rFonts w:ascii="Tahoma" w:hAnsi="Tahoma" w:cs="Tahoma"/>
          <w:sz w:val="24"/>
          <w:szCs w:val="24"/>
        </w:rPr>
        <w:t xml:space="preserve">          Se trece la </w:t>
      </w:r>
      <w:r w:rsidRPr="00DD49FF">
        <w:rPr>
          <w:rFonts w:ascii="Tahoma" w:hAnsi="Tahoma" w:cs="Tahoma"/>
          <w:b/>
          <w:sz w:val="24"/>
          <w:szCs w:val="24"/>
          <w:u w:val="single"/>
        </w:rPr>
        <w:t>Punctul 4.</w:t>
      </w:r>
      <w:r>
        <w:rPr>
          <w:rFonts w:ascii="Tahoma" w:hAnsi="Tahoma" w:cs="Tahoma"/>
          <w:sz w:val="24"/>
          <w:szCs w:val="24"/>
        </w:rPr>
        <w:t xml:space="preserve"> </w:t>
      </w:r>
      <w:r w:rsidRPr="0092297C">
        <w:rPr>
          <w:rFonts w:ascii="Tahoma" w:eastAsia="Times New Roman" w:hAnsi="Tahoma" w:cs="Tahoma"/>
          <w:b/>
          <w:color w:val="000000"/>
          <w:sz w:val="24"/>
          <w:szCs w:val="24"/>
          <w:lang w:val="x-none" w:eastAsia="x-none"/>
        </w:rPr>
        <w:t xml:space="preserve">Proiect de </w:t>
      </w:r>
      <w:r w:rsidRPr="0092297C">
        <w:rPr>
          <w:rFonts w:ascii="Tahoma" w:eastAsia="Times New Roman" w:hAnsi="Tahoma" w:cs="Tahoma"/>
          <w:b/>
          <w:sz w:val="24"/>
          <w:szCs w:val="24"/>
          <w:lang w:val="x-none" w:eastAsia="x-none"/>
        </w:rPr>
        <w:t>hotărâre</w:t>
      </w:r>
      <w:r w:rsidRPr="0092297C">
        <w:rPr>
          <w:rFonts w:ascii="Tahoma" w:eastAsia="Times New Roman" w:hAnsi="Tahoma" w:cs="Tahoma"/>
          <w:b/>
          <w:color w:val="000000"/>
          <w:sz w:val="24"/>
          <w:szCs w:val="24"/>
          <w:lang w:val="x-none" w:eastAsia="x-none"/>
        </w:rPr>
        <w:t xml:space="preserve"> privind</w:t>
      </w:r>
      <w:r w:rsidRPr="0092297C">
        <w:rPr>
          <w:rFonts w:ascii="Tahoma" w:eastAsia="Times New Roman" w:hAnsi="Tahoma" w:cs="Tahoma"/>
          <w:b/>
          <w:color w:val="000000"/>
          <w:sz w:val="24"/>
          <w:szCs w:val="24"/>
          <w:lang w:eastAsia="x-none"/>
        </w:rPr>
        <w:t xml:space="preserve"> rectificarea bugetului local de veni</w:t>
      </w:r>
      <w:r w:rsidR="007069B6">
        <w:rPr>
          <w:rFonts w:ascii="Tahoma" w:eastAsia="Times New Roman" w:hAnsi="Tahoma" w:cs="Tahoma"/>
          <w:b/>
          <w:color w:val="000000"/>
          <w:sz w:val="24"/>
          <w:szCs w:val="24"/>
          <w:lang w:eastAsia="x-none"/>
        </w:rPr>
        <w:t>turi și cheltuieli pe anul 2014 și virarea de credite bugetare de la un capitol la alt capitol al clasificației bugetare.</w:t>
      </w:r>
    </w:p>
    <w:p w:rsidR="002A0C3F" w:rsidRDefault="00DD49FF" w:rsidP="00DD49FF">
      <w:pPr>
        <w:spacing w:after="0" w:line="240" w:lineRule="auto"/>
        <w:ind w:firstLine="708"/>
        <w:jc w:val="both"/>
        <w:rPr>
          <w:rFonts w:ascii="Tahoma" w:hAnsi="Tahoma" w:cs="Tahoma"/>
          <w:sz w:val="24"/>
          <w:szCs w:val="24"/>
        </w:rPr>
      </w:pPr>
      <w:r w:rsidRPr="00912CA5">
        <w:rPr>
          <w:rFonts w:ascii="Tahoma" w:hAnsi="Tahoma" w:cs="Tahoma"/>
          <w:b/>
          <w:sz w:val="24"/>
          <w:szCs w:val="24"/>
          <w:u w:val="single"/>
        </w:rPr>
        <w:t xml:space="preserve">Domnul </w:t>
      </w:r>
      <w:r w:rsidRPr="00D32D3E">
        <w:rPr>
          <w:rFonts w:ascii="Tahoma" w:hAnsi="Tahoma" w:cs="Tahoma"/>
          <w:b/>
          <w:sz w:val="24"/>
          <w:szCs w:val="24"/>
          <w:u w:val="single"/>
        </w:rPr>
        <w:t>Primar Morar Costan</w:t>
      </w:r>
      <w:r>
        <w:rPr>
          <w:rFonts w:ascii="Tahoma" w:hAnsi="Tahoma" w:cs="Tahoma"/>
          <w:b/>
          <w:sz w:val="24"/>
          <w:szCs w:val="24"/>
          <w:u w:val="single"/>
        </w:rPr>
        <w:t>:</w:t>
      </w:r>
      <w:r>
        <w:rPr>
          <w:rFonts w:ascii="Tahoma" w:hAnsi="Tahoma" w:cs="Tahoma"/>
          <w:sz w:val="24"/>
          <w:szCs w:val="24"/>
        </w:rPr>
        <w:t xml:space="preserve"> </w:t>
      </w:r>
      <w:r w:rsidR="007069B6">
        <w:rPr>
          <w:rFonts w:ascii="Tahoma" w:hAnsi="Tahoma" w:cs="Tahoma"/>
          <w:sz w:val="24"/>
          <w:szCs w:val="24"/>
        </w:rPr>
        <w:t>în expunerea de motive subliniază că acest proiect este cel mai important de pe ordinea de zi, virarea de credite bugetare de la un capitol la altul al clasificației bugetare. Aceste credite bugetare sunt necesare pentru dezvoltare, deschiderea de mari investiții, pentru care trebuie identificarea de su</w:t>
      </w:r>
      <w:r w:rsidR="00C5581C">
        <w:rPr>
          <w:rFonts w:ascii="Tahoma" w:hAnsi="Tahoma" w:cs="Tahoma"/>
          <w:sz w:val="24"/>
          <w:szCs w:val="24"/>
        </w:rPr>
        <w:t>me care se</w:t>
      </w:r>
      <w:r w:rsidR="007069B6">
        <w:rPr>
          <w:rFonts w:ascii="Tahoma" w:hAnsi="Tahoma" w:cs="Tahoma"/>
          <w:sz w:val="24"/>
          <w:szCs w:val="24"/>
        </w:rPr>
        <w:t xml:space="preserve"> pot disponibiliza; este vorba </w:t>
      </w:r>
      <w:r w:rsidR="004A7FCF">
        <w:rPr>
          <w:rFonts w:ascii="Tahoma" w:hAnsi="Tahoma" w:cs="Tahoma"/>
          <w:sz w:val="24"/>
          <w:szCs w:val="24"/>
        </w:rPr>
        <w:t xml:space="preserve">se suma </w:t>
      </w:r>
      <w:r w:rsidR="007069B6">
        <w:rPr>
          <w:rFonts w:ascii="Tahoma" w:hAnsi="Tahoma" w:cs="Tahoma"/>
          <w:sz w:val="24"/>
          <w:szCs w:val="24"/>
        </w:rPr>
        <w:t>de 1.010 mii lei. Este vorba despre:</w:t>
      </w:r>
    </w:p>
    <w:p w:rsidR="007069B6" w:rsidRDefault="007069B6" w:rsidP="007069B6">
      <w:pPr>
        <w:numPr>
          <w:ilvl w:val="0"/>
          <w:numId w:val="38"/>
        </w:numPr>
        <w:spacing w:after="0" w:line="240" w:lineRule="auto"/>
        <w:jc w:val="both"/>
        <w:rPr>
          <w:rFonts w:ascii="Tahoma" w:hAnsi="Tahoma" w:cs="Tahoma"/>
          <w:sz w:val="24"/>
          <w:szCs w:val="24"/>
        </w:rPr>
      </w:pPr>
      <w:r>
        <w:rPr>
          <w:rFonts w:ascii="Tahoma" w:hAnsi="Tahoma" w:cs="Tahoma"/>
          <w:sz w:val="24"/>
          <w:szCs w:val="24"/>
        </w:rPr>
        <w:t>cap. 51.02.20 autorități publice – suma de 51 mii lei, pentru plata licențelor la programele informatice și achitarea sumelor proprite aferente dosarelor care au fost pe rolul instanțelor de judecată;</w:t>
      </w:r>
    </w:p>
    <w:p w:rsidR="007069B6" w:rsidRDefault="007069B6" w:rsidP="007069B6">
      <w:pPr>
        <w:numPr>
          <w:ilvl w:val="0"/>
          <w:numId w:val="38"/>
        </w:numPr>
        <w:spacing w:after="0" w:line="240" w:lineRule="auto"/>
        <w:jc w:val="both"/>
        <w:rPr>
          <w:rFonts w:ascii="Tahoma" w:hAnsi="Tahoma" w:cs="Tahoma"/>
          <w:sz w:val="24"/>
          <w:szCs w:val="24"/>
        </w:rPr>
      </w:pPr>
      <w:r>
        <w:rPr>
          <w:rFonts w:ascii="Tahoma" w:hAnsi="Tahoma" w:cs="Tahoma"/>
          <w:sz w:val="24"/>
          <w:szCs w:val="24"/>
        </w:rPr>
        <w:t>cap. 61.02.20 – ordine publică, suma de 10 mii lei necesară pentru plata cursurilor de perfecționare;</w:t>
      </w:r>
    </w:p>
    <w:p w:rsidR="007069B6" w:rsidRDefault="007069B6" w:rsidP="007069B6">
      <w:pPr>
        <w:numPr>
          <w:ilvl w:val="0"/>
          <w:numId w:val="38"/>
        </w:numPr>
        <w:spacing w:after="0" w:line="240" w:lineRule="auto"/>
        <w:jc w:val="both"/>
        <w:rPr>
          <w:rFonts w:ascii="Tahoma" w:hAnsi="Tahoma" w:cs="Tahoma"/>
          <w:sz w:val="24"/>
          <w:szCs w:val="24"/>
        </w:rPr>
      </w:pPr>
      <w:r>
        <w:rPr>
          <w:rFonts w:ascii="Tahoma" w:hAnsi="Tahoma" w:cs="Tahoma"/>
          <w:sz w:val="24"/>
          <w:szCs w:val="24"/>
        </w:rPr>
        <w:t xml:space="preserve">cap. </w:t>
      </w:r>
      <w:r w:rsidR="00C5581C">
        <w:rPr>
          <w:rFonts w:ascii="Tahoma" w:hAnsi="Tahoma" w:cs="Tahoma"/>
          <w:sz w:val="24"/>
          <w:szCs w:val="24"/>
        </w:rPr>
        <w:t>65.02.20 – învățământ, suma de 130 mii lei pentru reparații școli, astfel: Școala Gimnazială Nr. 1 – suma de 90 mii lei;</w:t>
      </w:r>
    </w:p>
    <w:p w:rsidR="00C5581C" w:rsidRDefault="00C5581C" w:rsidP="007069B6">
      <w:pPr>
        <w:numPr>
          <w:ilvl w:val="0"/>
          <w:numId w:val="38"/>
        </w:numPr>
        <w:spacing w:after="0" w:line="240" w:lineRule="auto"/>
        <w:jc w:val="both"/>
        <w:rPr>
          <w:rFonts w:ascii="Tahoma" w:hAnsi="Tahoma" w:cs="Tahoma"/>
          <w:sz w:val="24"/>
          <w:szCs w:val="24"/>
        </w:rPr>
      </w:pPr>
      <w:r>
        <w:rPr>
          <w:rFonts w:ascii="Tahoma" w:hAnsi="Tahoma" w:cs="Tahoma"/>
          <w:sz w:val="24"/>
          <w:szCs w:val="24"/>
        </w:rPr>
        <w:t>Școala Gimnazială Avram Iancu – suma de 25 mii lei;</w:t>
      </w:r>
    </w:p>
    <w:p w:rsidR="00C5581C" w:rsidRDefault="00C5581C" w:rsidP="007069B6">
      <w:pPr>
        <w:numPr>
          <w:ilvl w:val="0"/>
          <w:numId w:val="38"/>
        </w:numPr>
        <w:spacing w:after="0" w:line="240" w:lineRule="auto"/>
        <w:jc w:val="both"/>
        <w:rPr>
          <w:rFonts w:ascii="Tahoma" w:hAnsi="Tahoma" w:cs="Tahoma"/>
          <w:sz w:val="24"/>
          <w:szCs w:val="24"/>
        </w:rPr>
      </w:pPr>
      <w:r>
        <w:rPr>
          <w:rFonts w:ascii="Tahoma" w:hAnsi="Tahoma" w:cs="Tahoma"/>
          <w:sz w:val="24"/>
          <w:szCs w:val="24"/>
        </w:rPr>
        <w:t>Școala Gimnazială Mihai Eminescu – suma de 15 mii lei;</w:t>
      </w:r>
    </w:p>
    <w:p w:rsidR="00C5581C" w:rsidRDefault="00C5581C" w:rsidP="007069B6">
      <w:pPr>
        <w:numPr>
          <w:ilvl w:val="0"/>
          <w:numId w:val="38"/>
        </w:numPr>
        <w:spacing w:after="0" w:line="240" w:lineRule="auto"/>
        <w:jc w:val="both"/>
        <w:rPr>
          <w:rFonts w:ascii="Tahoma" w:hAnsi="Tahoma" w:cs="Tahoma"/>
          <w:sz w:val="24"/>
          <w:szCs w:val="24"/>
        </w:rPr>
      </w:pPr>
      <w:r>
        <w:rPr>
          <w:rFonts w:ascii="Tahoma" w:hAnsi="Tahoma" w:cs="Tahoma"/>
          <w:sz w:val="24"/>
          <w:szCs w:val="24"/>
        </w:rPr>
        <w:t xml:space="preserve">cap. 67.02.20 cultură – suma de 130 mii lei, din care pentru utilități și reparații – 50 mii lei; pentru agenda culturală – 80 mii lei; </w:t>
      </w:r>
    </w:p>
    <w:p w:rsidR="00C5581C" w:rsidRDefault="00C5581C" w:rsidP="00C5581C">
      <w:pPr>
        <w:spacing w:after="0" w:line="240" w:lineRule="auto"/>
        <w:ind w:left="708"/>
        <w:jc w:val="both"/>
        <w:rPr>
          <w:rFonts w:ascii="Tahoma" w:hAnsi="Tahoma" w:cs="Tahoma"/>
          <w:sz w:val="24"/>
          <w:szCs w:val="24"/>
        </w:rPr>
      </w:pPr>
      <w:r>
        <w:rPr>
          <w:rFonts w:ascii="Tahoma" w:hAnsi="Tahoma" w:cs="Tahoma"/>
          <w:sz w:val="24"/>
          <w:szCs w:val="24"/>
        </w:rPr>
        <w:lastRenderedPageBreak/>
        <w:t xml:space="preserve">Există un Studiu de fezabilitate pentru reamenajarea Casei de Cultură, un proiect </w:t>
      </w:r>
      <w:r w:rsidR="004A7FCF">
        <w:rPr>
          <w:rFonts w:ascii="Tahoma" w:hAnsi="Tahoma" w:cs="Tahoma"/>
          <w:sz w:val="24"/>
          <w:szCs w:val="24"/>
        </w:rPr>
        <w:t>în valoare totală de</w:t>
      </w:r>
      <w:r>
        <w:rPr>
          <w:rFonts w:ascii="Tahoma" w:hAnsi="Tahoma" w:cs="Tahoma"/>
          <w:sz w:val="24"/>
          <w:szCs w:val="24"/>
        </w:rPr>
        <w:t xml:space="preserve"> 1,5 milioane euro, pentru care sperăm să putem accesa</w:t>
      </w:r>
      <w:r w:rsidR="004A7FCF">
        <w:rPr>
          <w:rFonts w:ascii="Tahoma" w:hAnsi="Tahoma" w:cs="Tahoma"/>
          <w:sz w:val="24"/>
          <w:szCs w:val="24"/>
        </w:rPr>
        <w:t xml:space="preserve"> și</w:t>
      </w:r>
      <w:r>
        <w:rPr>
          <w:rFonts w:ascii="Tahoma" w:hAnsi="Tahoma" w:cs="Tahoma"/>
          <w:sz w:val="24"/>
          <w:szCs w:val="24"/>
        </w:rPr>
        <w:t xml:space="preserve"> fonduri europene, un proiect care se va supune discuției Consiliului Local.</w:t>
      </w:r>
    </w:p>
    <w:p w:rsidR="002B57CA" w:rsidRDefault="00C5581C" w:rsidP="002B57CA">
      <w:pPr>
        <w:numPr>
          <w:ilvl w:val="0"/>
          <w:numId w:val="38"/>
        </w:numPr>
        <w:spacing w:after="0" w:line="240" w:lineRule="auto"/>
        <w:jc w:val="both"/>
        <w:rPr>
          <w:rFonts w:ascii="Tahoma" w:hAnsi="Tahoma" w:cs="Tahoma"/>
          <w:sz w:val="24"/>
          <w:szCs w:val="24"/>
        </w:rPr>
      </w:pPr>
      <w:r>
        <w:rPr>
          <w:rFonts w:ascii="Tahoma" w:hAnsi="Tahoma" w:cs="Tahoma"/>
          <w:sz w:val="24"/>
          <w:szCs w:val="24"/>
        </w:rPr>
        <w:t>cap. 67.02.71 –</w:t>
      </w:r>
      <w:r w:rsidR="002B57CA">
        <w:rPr>
          <w:rFonts w:ascii="Tahoma" w:hAnsi="Tahoma" w:cs="Tahoma"/>
          <w:sz w:val="24"/>
          <w:szCs w:val="24"/>
        </w:rPr>
        <w:t xml:space="preserve"> cultură – suma de 103 mii lei: din care suma de 18 mii lei necesară pentru achiziționarea de mobilier pentru Căminul Cultural Șomcut; suma de 85 mii lei pentru proiectarea și execuția Monumentului evreilor din Pădurea Bungăr;</w:t>
      </w:r>
    </w:p>
    <w:p w:rsidR="002B57CA" w:rsidRDefault="002B57CA" w:rsidP="002B57CA">
      <w:pPr>
        <w:numPr>
          <w:ilvl w:val="0"/>
          <w:numId w:val="38"/>
        </w:numPr>
        <w:spacing w:after="0" w:line="240" w:lineRule="auto"/>
        <w:jc w:val="both"/>
        <w:rPr>
          <w:rFonts w:ascii="Tahoma" w:hAnsi="Tahoma" w:cs="Tahoma"/>
          <w:sz w:val="24"/>
          <w:szCs w:val="24"/>
        </w:rPr>
      </w:pPr>
      <w:r>
        <w:rPr>
          <w:rFonts w:ascii="Tahoma" w:hAnsi="Tahoma" w:cs="Tahoma"/>
          <w:sz w:val="24"/>
          <w:szCs w:val="24"/>
        </w:rPr>
        <w:t>cap. 70.02.71 servicii publice – suma de 286 mii lei, din care, suma de 40 mii lei pentru proiectul canalizare Ocna Dej; suma de 30 mii lei – dotări S.A.D.P., suma de 216 mii lei pentru proiectul proiectare și execuție amenajare exterioară Piața Agroalimentară;</w:t>
      </w:r>
    </w:p>
    <w:p w:rsidR="002B57CA" w:rsidRDefault="002B57CA" w:rsidP="002B57CA">
      <w:pPr>
        <w:numPr>
          <w:ilvl w:val="0"/>
          <w:numId w:val="38"/>
        </w:numPr>
        <w:spacing w:after="0" w:line="240" w:lineRule="auto"/>
        <w:jc w:val="both"/>
        <w:rPr>
          <w:rFonts w:ascii="Tahoma" w:hAnsi="Tahoma" w:cs="Tahoma"/>
          <w:sz w:val="24"/>
          <w:szCs w:val="24"/>
        </w:rPr>
      </w:pPr>
      <w:r>
        <w:rPr>
          <w:rFonts w:ascii="Tahoma" w:hAnsi="Tahoma" w:cs="Tahoma"/>
          <w:sz w:val="24"/>
          <w:szCs w:val="24"/>
        </w:rPr>
        <w:t>cap. 84.02.20 transporturi – suma de 200 mii lei, necesară pentru reparații drumuri;</w:t>
      </w:r>
    </w:p>
    <w:p w:rsidR="005D146A" w:rsidRDefault="002B57CA" w:rsidP="002B57CA">
      <w:pPr>
        <w:numPr>
          <w:ilvl w:val="0"/>
          <w:numId w:val="38"/>
        </w:numPr>
        <w:spacing w:after="0" w:line="240" w:lineRule="auto"/>
        <w:jc w:val="both"/>
        <w:rPr>
          <w:rFonts w:ascii="Tahoma" w:hAnsi="Tahoma" w:cs="Tahoma"/>
          <w:sz w:val="24"/>
          <w:szCs w:val="24"/>
        </w:rPr>
      </w:pPr>
      <w:r>
        <w:rPr>
          <w:rFonts w:ascii="Tahoma" w:hAnsi="Tahoma" w:cs="Tahoma"/>
          <w:sz w:val="24"/>
          <w:szCs w:val="24"/>
        </w:rPr>
        <w:t>cap. 84.02.40 – transporturi, suma de 30 mii lei necesară pentru sistemul de monitorizare a consumului de carburanți</w:t>
      </w:r>
      <w:r w:rsidR="005D146A">
        <w:rPr>
          <w:rFonts w:ascii="Tahoma" w:hAnsi="Tahoma" w:cs="Tahoma"/>
          <w:sz w:val="24"/>
          <w:szCs w:val="24"/>
        </w:rPr>
        <w:t xml:space="preserve"> la S.C. Transurb S.A.;</w:t>
      </w:r>
    </w:p>
    <w:p w:rsidR="002B57CA" w:rsidRDefault="005D146A" w:rsidP="002B57CA">
      <w:pPr>
        <w:numPr>
          <w:ilvl w:val="0"/>
          <w:numId w:val="38"/>
        </w:numPr>
        <w:spacing w:after="0" w:line="240" w:lineRule="auto"/>
        <w:jc w:val="both"/>
        <w:rPr>
          <w:rFonts w:ascii="Tahoma" w:hAnsi="Tahoma" w:cs="Tahoma"/>
          <w:sz w:val="24"/>
          <w:szCs w:val="24"/>
        </w:rPr>
      </w:pPr>
      <w:r>
        <w:rPr>
          <w:rFonts w:ascii="Tahoma" w:hAnsi="Tahoma" w:cs="Tahoma"/>
          <w:sz w:val="24"/>
          <w:szCs w:val="24"/>
        </w:rPr>
        <w:t>cap. 84.02.71 transporturi, suma de 70 mii lei necesară pentru achiziționarea și instalarea camerelor de supraveghere în principalele</w:t>
      </w:r>
      <w:r w:rsidR="002B57CA">
        <w:rPr>
          <w:rFonts w:ascii="Tahoma" w:hAnsi="Tahoma" w:cs="Tahoma"/>
          <w:sz w:val="24"/>
          <w:szCs w:val="24"/>
        </w:rPr>
        <w:t xml:space="preserve"> </w:t>
      </w:r>
      <w:r>
        <w:rPr>
          <w:rFonts w:ascii="Tahoma" w:hAnsi="Tahoma" w:cs="Tahoma"/>
          <w:sz w:val="24"/>
          <w:szCs w:val="24"/>
        </w:rPr>
        <w:t>puncte din municipiu.</w:t>
      </w:r>
      <w:r w:rsidR="002B57CA">
        <w:rPr>
          <w:rFonts w:ascii="Tahoma" w:hAnsi="Tahoma" w:cs="Tahoma"/>
          <w:sz w:val="24"/>
          <w:szCs w:val="24"/>
        </w:rPr>
        <w:t xml:space="preserve"> </w:t>
      </w:r>
    </w:p>
    <w:p w:rsidR="004A7FCF" w:rsidRDefault="005D146A" w:rsidP="004A7FCF">
      <w:pPr>
        <w:spacing w:after="0" w:line="240" w:lineRule="auto"/>
        <w:ind w:left="708" w:firstLine="360"/>
        <w:jc w:val="both"/>
        <w:rPr>
          <w:rFonts w:ascii="Tahoma" w:hAnsi="Tahoma" w:cs="Tahoma"/>
          <w:sz w:val="24"/>
          <w:szCs w:val="24"/>
        </w:rPr>
      </w:pPr>
      <w:r>
        <w:rPr>
          <w:rFonts w:ascii="Tahoma" w:hAnsi="Tahoma" w:cs="Tahoma"/>
          <w:sz w:val="24"/>
          <w:szCs w:val="24"/>
        </w:rPr>
        <w:t xml:space="preserve">Creditele necesare se </w:t>
      </w:r>
      <w:r w:rsidR="004A7FCF">
        <w:rPr>
          <w:rFonts w:ascii="Tahoma" w:hAnsi="Tahoma" w:cs="Tahoma"/>
          <w:sz w:val="24"/>
          <w:szCs w:val="24"/>
        </w:rPr>
        <w:t>vor</w:t>
      </w:r>
      <w:r>
        <w:rPr>
          <w:rFonts w:ascii="Tahoma" w:hAnsi="Tahoma" w:cs="Tahoma"/>
          <w:sz w:val="24"/>
          <w:szCs w:val="24"/>
        </w:rPr>
        <w:t xml:space="preserve"> disponibiliza de la </w:t>
      </w:r>
    </w:p>
    <w:p w:rsidR="005D146A" w:rsidRDefault="005D146A" w:rsidP="004A7FCF">
      <w:pPr>
        <w:spacing w:after="0" w:line="240" w:lineRule="auto"/>
        <w:ind w:left="708" w:firstLine="360"/>
        <w:jc w:val="both"/>
        <w:rPr>
          <w:rFonts w:ascii="Tahoma" w:hAnsi="Tahoma" w:cs="Tahoma"/>
          <w:sz w:val="24"/>
          <w:szCs w:val="24"/>
        </w:rPr>
      </w:pPr>
      <w:r>
        <w:rPr>
          <w:rFonts w:ascii="Tahoma" w:hAnsi="Tahoma" w:cs="Tahoma"/>
          <w:sz w:val="24"/>
          <w:szCs w:val="24"/>
        </w:rPr>
        <w:t>capitolul 55.02. dobânzi se poate disponibiliza suma de 200 mii lei;</w:t>
      </w:r>
    </w:p>
    <w:p w:rsidR="005D146A" w:rsidRDefault="005D146A" w:rsidP="005D146A">
      <w:pPr>
        <w:spacing w:after="0" w:line="240" w:lineRule="auto"/>
        <w:ind w:left="708"/>
        <w:jc w:val="both"/>
        <w:rPr>
          <w:rFonts w:ascii="Tahoma" w:hAnsi="Tahoma" w:cs="Tahoma"/>
          <w:sz w:val="24"/>
          <w:szCs w:val="24"/>
        </w:rPr>
      </w:pPr>
      <w:r>
        <w:rPr>
          <w:rFonts w:ascii="Tahoma" w:hAnsi="Tahoma" w:cs="Tahoma"/>
          <w:sz w:val="24"/>
          <w:szCs w:val="24"/>
        </w:rPr>
        <w:t>de la capitolul 67.02.71, suma de 60 mii lei, amenajare Casă de Cultură;</w:t>
      </w:r>
    </w:p>
    <w:p w:rsidR="002B57CA" w:rsidRDefault="005D146A" w:rsidP="00BD0900">
      <w:pPr>
        <w:spacing w:after="0" w:line="240" w:lineRule="auto"/>
        <w:ind w:left="708"/>
        <w:jc w:val="both"/>
        <w:rPr>
          <w:rFonts w:ascii="Tahoma" w:hAnsi="Tahoma" w:cs="Tahoma"/>
          <w:sz w:val="24"/>
          <w:szCs w:val="24"/>
        </w:rPr>
      </w:pPr>
      <w:r>
        <w:rPr>
          <w:rFonts w:ascii="Tahoma" w:hAnsi="Tahoma" w:cs="Tahoma"/>
          <w:sz w:val="24"/>
          <w:szCs w:val="24"/>
        </w:rPr>
        <w:t xml:space="preserve">de la capitolul </w:t>
      </w:r>
      <w:r w:rsidR="00BD0900">
        <w:rPr>
          <w:rFonts w:ascii="Tahoma" w:hAnsi="Tahoma" w:cs="Tahoma"/>
          <w:sz w:val="24"/>
          <w:szCs w:val="24"/>
        </w:rPr>
        <w:t>70.02.71 din lista de investiții, suma de 350 mii lei, proiectare și execuție lucrări de canalizare și apă străzi;</w:t>
      </w:r>
    </w:p>
    <w:p w:rsidR="00BD0900" w:rsidRDefault="00BD0900" w:rsidP="00BD0900">
      <w:pPr>
        <w:spacing w:after="0" w:line="240" w:lineRule="auto"/>
        <w:ind w:left="708"/>
        <w:jc w:val="both"/>
        <w:rPr>
          <w:rFonts w:ascii="Tahoma" w:hAnsi="Tahoma" w:cs="Tahoma"/>
          <w:sz w:val="24"/>
          <w:szCs w:val="24"/>
        </w:rPr>
      </w:pPr>
      <w:r>
        <w:rPr>
          <w:rFonts w:ascii="Tahoma" w:hAnsi="Tahoma" w:cs="Tahoma"/>
          <w:sz w:val="24"/>
          <w:szCs w:val="24"/>
        </w:rPr>
        <w:t>de  la capitolul 84.02.71 din lista de investiții, modernizare străzi, suma de 350 mii lei;</w:t>
      </w:r>
    </w:p>
    <w:p w:rsidR="00BD0900" w:rsidRDefault="00BD0900" w:rsidP="00BD0900">
      <w:pPr>
        <w:spacing w:after="0" w:line="240" w:lineRule="auto"/>
        <w:ind w:left="708"/>
        <w:jc w:val="both"/>
        <w:rPr>
          <w:rFonts w:ascii="Tahoma" w:hAnsi="Tahoma" w:cs="Tahoma"/>
          <w:sz w:val="24"/>
          <w:szCs w:val="24"/>
        </w:rPr>
      </w:pPr>
      <w:r>
        <w:rPr>
          <w:rFonts w:ascii="Tahoma" w:hAnsi="Tahoma" w:cs="Tahoma"/>
          <w:sz w:val="24"/>
          <w:szCs w:val="24"/>
        </w:rPr>
        <w:t>de la capitolul 84.02.71 din lista de investiții, modernizare străzi, suma de 400 mii lei, în total, 1.010 mii lei.</w:t>
      </w:r>
    </w:p>
    <w:p w:rsidR="002B57CA" w:rsidRDefault="00B0548F" w:rsidP="005D146A">
      <w:pPr>
        <w:spacing w:after="0" w:line="240" w:lineRule="auto"/>
        <w:ind w:left="708"/>
        <w:jc w:val="both"/>
        <w:rPr>
          <w:rFonts w:ascii="Tahoma" w:hAnsi="Tahoma" w:cs="Tahoma"/>
          <w:sz w:val="24"/>
          <w:szCs w:val="24"/>
        </w:rPr>
      </w:pPr>
      <w:r>
        <w:rPr>
          <w:rFonts w:ascii="Tahoma" w:hAnsi="Tahoma" w:cs="Tahoma"/>
          <w:sz w:val="24"/>
          <w:szCs w:val="24"/>
        </w:rPr>
        <w:tab/>
        <w:t>După rectificare, bugetul de venituri și cheltuieli se va prezenta astfel:</w:t>
      </w:r>
    </w:p>
    <w:p w:rsidR="00B0548F" w:rsidRPr="00B0548F" w:rsidRDefault="00B0548F" w:rsidP="00B0548F">
      <w:pPr>
        <w:spacing w:after="0" w:line="240" w:lineRule="auto"/>
        <w:ind w:firstLine="708"/>
        <w:rPr>
          <w:rFonts w:ascii="Tahoma" w:eastAsia="Times New Roman" w:hAnsi="Tahoma" w:cs="Tahoma"/>
          <w:b/>
          <w:bCs/>
          <w:lang w:eastAsia="ro-RO"/>
        </w:rPr>
      </w:pPr>
      <w:r>
        <w:rPr>
          <w:rFonts w:ascii="Tahoma" w:eastAsia="Times New Roman" w:hAnsi="Tahoma" w:cs="Tahoma"/>
          <w:b/>
          <w:bCs/>
          <w:lang w:eastAsia="ro-RO"/>
        </w:rPr>
        <w:t xml:space="preserve">- </w:t>
      </w:r>
      <w:r w:rsidRPr="00B0548F">
        <w:rPr>
          <w:rFonts w:ascii="Tahoma" w:eastAsia="Times New Roman" w:hAnsi="Tahoma" w:cs="Tahoma"/>
          <w:b/>
          <w:bCs/>
          <w:lang w:eastAsia="ro-RO"/>
        </w:rPr>
        <w:t>cap.51.02.20-autorități publice………………………            51,00  mii lei</w:t>
      </w:r>
    </w:p>
    <w:p w:rsidR="00B0548F" w:rsidRPr="00B0548F" w:rsidRDefault="00B0548F" w:rsidP="00B0548F">
      <w:pPr>
        <w:spacing w:after="0" w:line="240" w:lineRule="auto"/>
        <w:ind w:firstLine="708"/>
        <w:rPr>
          <w:rFonts w:ascii="Tahoma" w:eastAsia="Times New Roman" w:hAnsi="Tahoma" w:cs="Tahoma"/>
          <w:b/>
          <w:bCs/>
          <w:lang w:eastAsia="ro-RO"/>
        </w:rPr>
      </w:pPr>
      <w:r w:rsidRPr="00B0548F">
        <w:rPr>
          <w:rFonts w:ascii="Tahoma" w:eastAsia="Times New Roman" w:hAnsi="Tahoma" w:cs="Tahoma"/>
          <w:b/>
          <w:bCs/>
          <w:lang w:eastAsia="ro-RO"/>
        </w:rPr>
        <w:t>-cap.55.02-dobânzi……………………………….….                -220,00 mii lei</w:t>
      </w:r>
    </w:p>
    <w:p w:rsidR="00B0548F" w:rsidRPr="00B0548F" w:rsidRDefault="00B0548F" w:rsidP="00B0548F">
      <w:pPr>
        <w:spacing w:after="0" w:line="240" w:lineRule="auto"/>
        <w:ind w:firstLine="708"/>
        <w:rPr>
          <w:rFonts w:ascii="Tahoma" w:eastAsia="Times New Roman" w:hAnsi="Tahoma" w:cs="Tahoma"/>
          <w:b/>
          <w:bCs/>
          <w:lang w:eastAsia="ro-RO"/>
        </w:rPr>
      </w:pPr>
      <w:r w:rsidRPr="00B0548F">
        <w:rPr>
          <w:rFonts w:ascii="Tahoma" w:eastAsia="Times New Roman" w:hAnsi="Tahoma" w:cs="Tahoma"/>
          <w:b/>
          <w:bCs/>
          <w:lang w:eastAsia="ro-RO"/>
        </w:rPr>
        <w:t>-cap.61.02.20-ordine publică………………………….              10,00 mii lei</w:t>
      </w:r>
    </w:p>
    <w:p w:rsidR="00B0548F" w:rsidRPr="00B0548F" w:rsidRDefault="00B0548F" w:rsidP="00B0548F">
      <w:pPr>
        <w:spacing w:after="0" w:line="240" w:lineRule="auto"/>
        <w:ind w:firstLine="708"/>
        <w:rPr>
          <w:rFonts w:ascii="Tahoma" w:eastAsia="Times New Roman" w:hAnsi="Tahoma" w:cs="Tahoma"/>
          <w:b/>
          <w:bCs/>
          <w:lang w:eastAsia="ro-RO"/>
        </w:rPr>
      </w:pPr>
      <w:r w:rsidRPr="00B0548F">
        <w:rPr>
          <w:rFonts w:ascii="Tahoma" w:eastAsia="Times New Roman" w:hAnsi="Tahoma" w:cs="Tahoma"/>
          <w:b/>
          <w:bCs/>
          <w:lang w:eastAsia="ro-RO"/>
        </w:rPr>
        <w:t>-cap.65.02.20-învățământ………………………………           130,00 mii lei</w:t>
      </w:r>
    </w:p>
    <w:p w:rsidR="00B0548F" w:rsidRPr="00B0548F" w:rsidRDefault="00B0548F" w:rsidP="00B0548F">
      <w:pPr>
        <w:spacing w:after="0" w:line="240" w:lineRule="auto"/>
        <w:ind w:firstLine="708"/>
        <w:rPr>
          <w:rFonts w:ascii="Tahoma" w:eastAsia="Times New Roman" w:hAnsi="Tahoma" w:cs="Tahoma"/>
          <w:b/>
          <w:bCs/>
          <w:lang w:eastAsia="ro-RO"/>
        </w:rPr>
      </w:pPr>
      <w:r w:rsidRPr="00B0548F">
        <w:rPr>
          <w:rFonts w:ascii="Tahoma" w:eastAsia="Times New Roman" w:hAnsi="Tahoma" w:cs="Tahoma"/>
          <w:b/>
          <w:bCs/>
          <w:lang w:eastAsia="ro-RO"/>
        </w:rPr>
        <w:t>-cap.67.02.20-cultura zone verzi……………….……             130,00 mii lei</w:t>
      </w:r>
    </w:p>
    <w:p w:rsidR="00B0548F" w:rsidRPr="00B0548F" w:rsidRDefault="00B0548F" w:rsidP="00B0548F">
      <w:pPr>
        <w:spacing w:after="0" w:line="240" w:lineRule="auto"/>
        <w:ind w:firstLine="708"/>
        <w:rPr>
          <w:rFonts w:ascii="Tahoma" w:eastAsia="Times New Roman" w:hAnsi="Tahoma" w:cs="Tahoma"/>
          <w:b/>
          <w:bCs/>
          <w:lang w:eastAsia="ro-RO"/>
        </w:rPr>
      </w:pPr>
      <w:r w:rsidRPr="00B0548F">
        <w:rPr>
          <w:rFonts w:ascii="Tahoma" w:eastAsia="Times New Roman" w:hAnsi="Tahoma" w:cs="Tahoma"/>
          <w:b/>
          <w:bCs/>
          <w:lang w:eastAsia="ro-RO"/>
        </w:rPr>
        <w:t xml:space="preserve">-cap.67.02.71-cultura zone verzi…………………….            </w:t>
      </w:r>
      <w:r>
        <w:rPr>
          <w:rFonts w:ascii="Tahoma" w:eastAsia="Times New Roman" w:hAnsi="Tahoma" w:cs="Tahoma"/>
          <w:b/>
          <w:bCs/>
          <w:lang w:eastAsia="ro-RO"/>
        </w:rPr>
        <w:t xml:space="preserve"> </w:t>
      </w:r>
      <w:r w:rsidRPr="00B0548F">
        <w:rPr>
          <w:rFonts w:ascii="Tahoma" w:eastAsia="Times New Roman" w:hAnsi="Tahoma" w:cs="Tahoma"/>
          <w:b/>
          <w:bCs/>
          <w:lang w:eastAsia="ro-RO"/>
        </w:rPr>
        <w:t>103,00 mii lei</w:t>
      </w:r>
    </w:p>
    <w:p w:rsidR="00B0548F" w:rsidRPr="00B0548F" w:rsidRDefault="00B0548F" w:rsidP="00B0548F">
      <w:pPr>
        <w:spacing w:after="0" w:line="240" w:lineRule="auto"/>
        <w:ind w:firstLine="708"/>
        <w:rPr>
          <w:rFonts w:ascii="Tahoma" w:eastAsia="Times New Roman" w:hAnsi="Tahoma" w:cs="Tahoma"/>
          <w:b/>
          <w:bCs/>
          <w:lang w:eastAsia="ro-RO"/>
        </w:rPr>
      </w:pPr>
      <w:r w:rsidRPr="00B0548F">
        <w:rPr>
          <w:rFonts w:ascii="Tahoma" w:eastAsia="Times New Roman" w:hAnsi="Tahoma" w:cs="Tahoma"/>
          <w:b/>
          <w:bCs/>
          <w:lang w:eastAsia="ro-RO"/>
        </w:rPr>
        <w:t>-cap.67.02.71-cultura zone verzi……………….…….             -60,00 mii lei</w:t>
      </w:r>
    </w:p>
    <w:p w:rsidR="00B0548F" w:rsidRPr="00B0548F" w:rsidRDefault="00B0548F" w:rsidP="00B0548F">
      <w:pPr>
        <w:spacing w:after="0" w:line="240" w:lineRule="auto"/>
        <w:ind w:firstLine="708"/>
        <w:rPr>
          <w:rFonts w:ascii="Tahoma" w:eastAsia="Times New Roman" w:hAnsi="Tahoma" w:cs="Tahoma"/>
          <w:b/>
          <w:bCs/>
          <w:lang w:eastAsia="ro-RO"/>
        </w:rPr>
      </w:pPr>
      <w:r w:rsidRPr="00B0548F">
        <w:rPr>
          <w:rFonts w:ascii="Tahoma" w:eastAsia="Times New Roman" w:hAnsi="Tahoma" w:cs="Tahoma"/>
          <w:b/>
          <w:bCs/>
          <w:lang w:eastAsia="ro-RO"/>
        </w:rPr>
        <w:t>-cap.70.02.71-servicii publice………………….…….              286,00 mii lei</w:t>
      </w:r>
    </w:p>
    <w:p w:rsidR="00B0548F" w:rsidRPr="00B0548F" w:rsidRDefault="00B0548F" w:rsidP="00B0548F">
      <w:pPr>
        <w:spacing w:after="0" w:line="240" w:lineRule="auto"/>
        <w:ind w:firstLine="708"/>
        <w:rPr>
          <w:rFonts w:ascii="Tahoma" w:eastAsia="Times New Roman" w:hAnsi="Tahoma" w:cs="Tahoma"/>
          <w:b/>
          <w:bCs/>
          <w:lang w:eastAsia="ro-RO"/>
        </w:rPr>
      </w:pPr>
      <w:r w:rsidRPr="00B0548F">
        <w:rPr>
          <w:rFonts w:ascii="Tahoma" w:eastAsia="Times New Roman" w:hAnsi="Tahoma" w:cs="Tahoma"/>
          <w:b/>
          <w:bCs/>
          <w:lang w:eastAsia="ro-RO"/>
        </w:rPr>
        <w:t>-cap.70.02.71-servicii p</w:t>
      </w:r>
      <w:r>
        <w:rPr>
          <w:rFonts w:ascii="Tahoma" w:eastAsia="Times New Roman" w:hAnsi="Tahoma" w:cs="Tahoma"/>
          <w:b/>
          <w:bCs/>
          <w:lang w:eastAsia="ro-RO"/>
        </w:rPr>
        <w:t xml:space="preserve">ublice ……………..……….             </w:t>
      </w:r>
      <w:r w:rsidRPr="00B0548F">
        <w:rPr>
          <w:rFonts w:ascii="Tahoma" w:eastAsia="Times New Roman" w:hAnsi="Tahoma" w:cs="Tahoma"/>
          <w:b/>
          <w:bCs/>
          <w:lang w:eastAsia="ro-RO"/>
        </w:rPr>
        <w:t xml:space="preserve"> -350,00 mii lei  </w:t>
      </w:r>
    </w:p>
    <w:p w:rsidR="00B0548F" w:rsidRPr="00B0548F" w:rsidRDefault="00B0548F" w:rsidP="00B0548F">
      <w:pPr>
        <w:spacing w:after="0" w:line="240" w:lineRule="auto"/>
        <w:ind w:firstLine="708"/>
        <w:rPr>
          <w:rFonts w:ascii="Tahoma" w:eastAsia="Times New Roman" w:hAnsi="Tahoma" w:cs="Tahoma"/>
          <w:b/>
          <w:bCs/>
          <w:lang w:eastAsia="ro-RO"/>
        </w:rPr>
      </w:pPr>
      <w:r w:rsidRPr="00B0548F">
        <w:rPr>
          <w:rFonts w:ascii="Tahoma" w:eastAsia="Times New Roman" w:hAnsi="Tahoma" w:cs="Tahoma"/>
          <w:b/>
          <w:bCs/>
          <w:lang w:eastAsia="ro-RO"/>
        </w:rPr>
        <w:t>-cap.84.02.20-transporturi……………………….…                  200,00mii lei</w:t>
      </w:r>
    </w:p>
    <w:p w:rsidR="00B0548F" w:rsidRPr="00B0548F" w:rsidRDefault="00B0548F" w:rsidP="00B0548F">
      <w:pPr>
        <w:spacing w:after="0" w:line="240" w:lineRule="auto"/>
        <w:ind w:firstLine="708"/>
        <w:rPr>
          <w:rFonts w:ascii="Tahoma" w:eastAsia="Times New Roman" w:hAnsi="Tahoma" w:cs="Tahoma"/>
          <w:b/>
          <w:bCs/>
          <w:lang w:eastAsia="ro-RO"/>
        </w:rPr>
      </w:pPr>
      <w:r w:rsidRPr="00B0548F">
        <w:rPr>
          <w:rFonts w:ascii="Tahoma" w:eastAsia="Times New Roman" w:hAnsi="Tahoma" w:cs="Tahoma"/>
          <w:b/>
          <w:bCs/>
          <w:lang w:eastAsia="ro-RO"/>
        </w:rPr>
        <w:t>-cap.84.02.40-transporturi…………………….……..                 30,00 mii lei</w:t>
      </w:r>
    </w:p>
    <w:p w:rsidR="00B0548F" w:rsidRPr="00B0548F" w:rsidRDefault="00B0548F" w:rsidP="00B0548F">
      <w:pPr>
        <w:spacing w:after="0" w:line="240" w:lineRule="auto"/>
        <w:ind w:firstLine="708"/>
        <w:rPr>
          <w:rFonts w:ascii="Tahoma" w:eastAsia="Times New Roman" w:hAnsi="Tahoma" w:cs="Tahoma"/>
          <w:b/>
          <w:bCs/>
          <w:lang w:eastAsia="ro-RO"/>
        </w:rPr>
      </w:pPr>
      <w:r w:rsidRPr="00B0548F">
        <w:rPr>
          <w:rFonts w:ascii="Tahoma" w:eastAsia="Times New Roman" w:hAnsi="Tahoma" w:cs="Tahoma"/>
          <w:b/>
          <w:bCs/>
          <w:lang w:eastAsia="ro-RO"/>
        </w:rPr>
        <w:t>-cap.84.02.71-transporturi……………………………                 90,00 mii lei</w:t>
      </w:r>
    </w:p>
    <w:p w:rsidR="00B0548F" w:rsidRPr="00B0548F" w:rsidRDefault="00B0548F" w:rsidP="00B0548F">
      <w:pPr>
        <w:spacing w:after="0" w:line="240" w:lineRule="auto"/>
        <w:ind w:firstLine="708"/>
        <w:rPr>
          <w:rFonts w:ascii="Tahoma" w:eastAsia="Times New Roman" w:hAnsi="Tahoma" w:cs="Tahoma"/>
          <w:b/>
          <w:bCs/>
          <w:lang w:eastAsia="ro-RO"/>
        </w:rPr>
      </w:pPr>
      <w:r w:rsidRPr="00B0548F">
        <w:rPr>
          <w:rFonts w:ascii="Tahoma" w:eastAsia="Times New Roman" w:hAnsi="Tahoma" w:cs="Tahoma"/>
          <w:b/>
          <w:bCs/>
          <w:lang w:eastAsia="ro-RO"/>
        </w:rPr>
        <w:t>-cap.84.02.71-transporturi………………………….                -400,00 mii lei</w:t>
      </w:r>
    </w:p>
    <w:p w:rsidR="00B0548F" w:rsidRPr="00B0548F" w:rsidRDefault="00B0548F" w:rsidP="00B0548F">
      <w:pPr>
        <w:spacing w:after="0" w:line="240" w:lineRule="auto"/>
        <w:ind w:firstLine="708"/>
        <w:jc w:val="both"/>
        <w:rPr>
          <w:rFonts w:ascii="Tahoma" w:eastAsia="Times New Roman" w:hAnsi="Tahoma" w:cs="Tahoma"/>
          <w:b/>
          <w:bCs/>
          <w:lang w:eastAsia="ro-RO"/>
        </w:rPr>
      </w:pPr>
      <w:r>
        <w:rPr>
          <w:rFonts w:ascii="Tahoma" w:eastAsia="Times New Roman" w:hAnsi="Tahoma" w:cs="Tahoma"/>
          <w:b/>
          <w:bCs/>
          <w:lang w:eastAsia="ro-RO"/>
        </w:rPr>
        <w:t>-c</w:t>
      </w:r>
      <w:r w:rsidRPr="00B0548F">
        <w:rPr>
          <w:rFonts w:ascii="Tahoma" w:eastAsia="Times New Roman" w:hAnsi="Tahoma" w:cs="Tahoma"/>
          <w:b/>
          <w:bCs/>
          <w:lang w:eastAsia="ro-RO"/>
        </w:rPr>
        <w:t>ap.65.02.71 – Învățământ …………………………               -80,00 mii lei</w:t>
      </w:r>
    </w:p>
    <w:p w:rsidR="00B0548F" w:rsidRDefault="00B0548F" w:rsidP="00B0548F">
      <w:pPr>
        <w:spacing w:after="0" w:line="240" w:lineRule="auto"/>
        <w:ind w:firstLine="708"/>
        <w:jc w:val="both"/>
        <w:rPr>
          <w:rFonts w:ascii="Tahoma" w:eastAsia="Times New Roman" w:hAnsi="Tahoma" w:cs="Tahoma"/>
          <w:bCs/>
          <w:sz w:val="24"/>
          <w:szCs w:val="24"/>
          <w:lang w:eastAsia="ro-RO"/>
        </w:rPr>
      </w:pPr>
      <w:r>
        <w:rPr>
          <w:rFonts w:ascii="Tahoma" w:eastAsia="Times New Roman" w:hAnsi="Tahoma" w:cs="Tahoma"/>
          <w:b/>
          <w:bCs/>
          <w:lang w:eastAsia="ro-RO"/>
        </w:rPr>
        <w:t>-c</w:t>
      </w:r>
      <w:r w:rsidRPr="00B0548F">
        <w:rPr>
          <w:rFonts w:ascii="Tahoma" w:eastAsia="Times New Roman" w:hAnsi="Tahoma" w:cs="Tahoma"/>
          <w:b/>
          <w:bCs/>
          <w:lang w:eastAsia="ro-RO"/>
        </w:rPr>
        <w:t>ap.65.05.20 – Învățământ …………………………                 80,00 mii lei</w:t>
      </w:r>
    </w:p>
    <w:p w:rsidR="0079477D" w:rsidRDefault="0079477D" w:rsidP="00B0548F">
      <w:pPr>
        <w:spacing w:after="0" w:line="240" w:lineRule="auto"/>
        <w:ind w:firstLine="708"/>
        <w:jc w:val="both"/>
        <w:rPr>
          <w:rFonts w:ascii="Tahoma" w:eastAsia="Times New Roman" w:hAnsi="Tahoma" w:cs="Tahoma"/>
          <w:bCs/>
          <w:sz w:val="24"/>
          <w:szCs w:val="24"/>
          <w:lang w:eastAsia="ro-RO"/>
        </w:rPr>
      </w:pPr>
      <w:r>
        <w:rPr>
          <w:rFonts w:ascii="Tahoma" w:eastAsia="Times New Roman" w:hAnsi="Tahoma" w:cs="Tahoma"/>
          <w:b/>
          <w:bCs/>
          <w:sz w:val="24"/>
          <w:szCs w:val="24"/>
          <w:lang w:eastAsia="ro-RO"/>
        </w:rPr>
        <w:t xml:space="preserve">Vărsăminte din secțiunea de </w:t>
      </w:r>
      <w:r w:rsidRPr="0079477D">
        <w:rPr>
          <w:rFonts w:ascii="Tahoma" w:eastAsia="Times New Roman" w:hAnsi="Tahoma" w:cs="Tahoma"/>
          <w:b/>
          <w:bCs/>
          <w:sz w:val="24"/>
          <w:szCs w:val="24"/>
          <w:lang w:eastAsia="ro-RO"/>
        </w:rPr>
        <w:t>dezvoltare în secțiunea de funcționare în sumă de 431,00 mii lei.</w:t>
      </w:r>
    </w:p>
    <w:p w:rsidR="00B0548F" w:rsidRDefault="00B0548F" w:rsidP="00B0548F">
      <w:pPr>
        <w:spacing w:after="0" w:line="240" w:lineRule="auto"/>
        <w:ind w:firstLine="708"/>
        <w:jc w:val="both"/>
        <w:rPr>
          <w:rFonts w:ascii="Tahoma" w:eastAsia="Times New Roman" w:hAnsi="Tahoma" w:cs="Tahoma"/>
          <w:bCs/>
          <w:sz w:val="24"/>
          <w:szCs w:val="24"/>
          <w:lang w:eastAsia="ro-RO"/>
        </w:rPr>
      </w:pPr>
      <w:r>
        <w:rPr>
          <w:rFonts w:ascii="Tahoma" w:eastAsia="Times New Roman" w:hAnsi="Tahoma" w:cs="Tahoma"/>
          <w:bCs/>
          <w:sz w:val="24"/>
          <w:szCs w:val="24"/>
          <w:lang w:eastAsia="ro-RO"/>
        </w:rPr>
        <w:t>Pentru orice clarificări sunt deschis discuțiilor cu dumneavoastră.</w:t>
      </w:r>
    </w:p>
    <w:p w:rsidR="00A37D60" w:rsidRDefault="00A37D60" w:rsidP="00A37D60">
      <w:pPr>
        <w:spacing w:after="0"/>
        <w:ind w:firstLine="708"/>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Se trece la consultarea comisiile de specialitate: </w:t>
      </w:r>
      <w:r w:rsidRPr="004A49EF">
        <w:rPr>
          <w:rFonts w:ascii="Tahoma" w:eastAsia="Times New Roman" w:hAnsi="Tahoma" w:cs="Tahoma"/>
          <w:sz w:val="24"/>
          <w:szCs w:val="24"/>
          <w:lang w:eastAsia="ro-RO"/>
        </w:rPr>
        <w:t>com</w:t>
      </w:r>
      <w:r>
        <w:rPr>
          <w:rFonts w:ascii="Tahoma" w:eastAsia="Times New Roman" w:hAnsi="Tahoma" w:cs="Tahoma"/>
          <w:sz w:val="24"/>
          <w:szCs w:val="24"/>
          <w:lang w:eastAsia="ro-RO"/>
        </w:rPr>
        <w:t xml:space="preserve">isia economică </w:t>
      </w:r>
      <w:r>
        <w:rPr>
          <w:rFonts w:ascii="Tahoma" w:eastAsia="Times New Roman" w:hAnsi="Tahoma" w:cs="Tahoma"/>
          <w:noProof/>
          <w:sz w:val="24"/>
          <w:szCs w:val="24"/>
          <w:lang w:eastAsia="ro-RO"/>
        </w:rPr>
        <w:t>-</w:t>
      </w:r>
      <w:r>
        <w:rPr>
          <w:rFonts w:ascii="Tahoma" w:hAnsi="Tahoma" w:cs="Tahoma"/>
          <w:sz w:val="24"/>
          <w:szCs w:val="24"/>
        </w:rPr>
        <w:t xml:space="preserve"> </w:t>
      </w:r>
      <w:r>
        <w:rPr>
          <w:rFonts w:ascii="Tahoma" w:eastAsia="Times New Roman" w:hAnsi="Tahoma" w:cs="Tahoma"/>
          <w:sz w:val="24"/>
          <w:szCs w:val="24"/>
          <w:lang w:eastAsia="ro-RO"/>
        </w:rPr>
        <w:t xml:space="preserve">aviz favorabil, cu amendamentul să se specifice de la ce capitol s-a suplimentat suma de </w:t>
      </w:r>
      <w:r>
        <w:rPr>
          <w:rFonts w:ascii="Tahoma" w:eastAsia="Times New Roman" w:hAnsi="Tahoma" w:cs="Tahoma"/>
          <w:sz w:val="24"/>
          <w:szCs w:val="24"/>
          <w:lang w:eastAsia="ro-RO"/>
        </w:rPr>
        <w:lastRenderedPageBreak/>
        <w:t>20 mii lei, de la cap. 84;</w:t>
      </w:r>
      <w:r w:rsidRPr="004A49EF">
        <w:rPr>
          <w:rFonts w:ascii="Tahoma" w:eastAsia="Times New Roman" w:hAnsi="Tahoma" w:cs="Tahoma"/>
          <w:sz w:val="24"/>
          <w:szCs w:val="24"/>
          <w:lang w:eastAsia="ro-RO"/>
        </w:rPr>
        <w:t xml:space="preserve"> comisia de urbanism </w:t>
      </w:r>
      <w:r>
        <w:rPr>
          <w:rFonts w:ascii="Tahoma" w:eastAsia="Times New Roman" w:hAnsi="Tahoma" w:cs="Tahoma"/>
          <w:sz w:val="24"/>
          <w:szCs w:val="24"/>
          <w:lang w:eastAsia="ro-RO"/>
        </w:rPr>
        <w:t>-</w:t>
      </w:r>
      <w:r w:rsidRPr="004A49EF">
        <w:rPr>
          <w:rFonts w:ascii="Tahoma" w:eastAsia="Times New Roman" w:hAnsi="Tahoma" w:cs="Tahoma"/>
          <w:sz w:val="24"/>
          <w:szCs w:val="24"/>
          <w:lang w:eastAsia="ro-RO"/>
        </w:rPr>
        <w:t xml:space="preserve"> aviz favorabil; comisia învățământ – cultură -  aviz favorabil, co</w:t>
      </w:r>
      <w:r>
        <w:rPr>
          <w:rFonts w:ascii="Tahoma" w:eastAsia="Times New Roman" w:hAnsi="Tahoma" w:cs="Tahoma"/>
          <w:sz w:val="24"/>
          <w:szCs w:val="24"/>
          <w:lang w:eastAsia="ro-RO"/>
        </w:rPr>
        <w:t>misia juridică - aviz favorabil.</w:t>
      </w:r>
    </w:p>
    <w:p w:rsidR="00B0548F" w:rsidRDefault="00A37D60" w:rsidP="00B0548F">
      <w:pPr>
        <w:spacing w:after="0" w:line="240" w:lineRule="auto"/>
        <w:ind w:firstLine="708"/>
        <w:jc w:val="both"/>
        <w:rPr>
          <w:rFonts w:ascii="Tahoma" w:hAnsi="Tahoma" w:cs="Tahoma"/>
          <w:sz w:val="24"/>
          <w:szCs w:val="24"/>
        </w:rPr>
      </w:pPr>
      <w:r w:rsidRPr="00912CA5">
        <w:rPr>
          <w:rFonts w:ascii="Tahoma" w:hAnsi="Tahoma" w:cs="Tahoma"/>
          <w:b/>
          <w:sz w:val="24"/>
          <w:szCs w:val="24"/>
          <w:u w:val="single"/>
        </w:rPr>
        <w:t xml:space="preserve">Domnul </w:t>
      </w:r>
      <w:r w:rsidRPr="00D32D3E">
        <w:rPr>
          <w:rFonts w:ascii="Tahoma" w:hAnsi="Tahoma" w:cs="Tahoma"/>
          <w:b/>
          <w:sz w:val="24"/>
          <w:szCs w:val="24"/>
          <w:u w:val="single"/>
        </w:rPr>
        <w:t>Primar Morar Costan</w:t>
      </w:r>
      <w:r>
        <w:rPr>
          <w:rFonts w:ascii="Tahoma" w:hAnsi="Tahoma" w:cs="Tahoma"/>
          <w:b/>
          <w:sz w:val="24"/>
          <w:szCs w:val="24"/>
          <w:u w:val="single"/>
        </w:rPr>
        <w:t>:</w:t>
      </w:r>
      <w:r>
        <w:rPr>
          <w:rFonts w:ascii="Tahoma" w:hAnsi="Tahoma" w:cs="Tahoma"/>
          <w:sz w:val="24"/>
          <w:szCs w:val="24"/>
        </w:rPr>
        <w:t xml:space="preserve"> Suma provine de la cap. 55, dobânzi s-a transferat la cap. 84.</w:t>
      </w:r>
    </w:p>
    <w:p w:rsidR="00A37D60" w:rsidRDefault="00A37D60" w:rsidP="00B0548F">
      <w:pPr>
        <w:spacing w:after="0" w:line="240" w:lineRule="auto"/>
        <w:ind w:firstLine="708"/>
        <w:jc w:val="both"/>
        <w:rPr>
          <w:rFonts w:ascii="Tahoma" w:hAnsi="Tahoma" w:cs="Tahoma"/>
          <w:sz w:val="24"/>
          <w:szCs w:val="24"/>
        </w:rPr>
      </w:pPr>
      <w:r>
        <w:rPr>
          <w:rFonts w:ascii="Tahoma" w:hAnsi="Tahoma" w:cs="Tahoma"/>
          <w:sz w:val="24"/>
          <w:szCs w:val="24"/>
        </w:rPr>
        <w:t xml:space="preserve">Luări de cuvânt: </w:t>
      </w:r>
      <w:r>
        <w:rPr>
          <w:rFonts w:ascii="Tahoma" w:hAnsi="Tahoma" w:cs="Tahoma"/>
          <w:b/>
          <w:sz w:val="24"/>
          <w:szCs w:val="24"/>
          <w:u w:val="single"/>
        </w:rPr>
        <w:t>d</w:t>
      </w:r>
      <w:r w:rsidRPr="00912CA5">
        <w:rPr>
          <w:rFonts w:ascii="Tahoma" w:hAnsi="Tahoma" w:cs="Tahoma"/>
          <w:b/>
          <w:sz w:val="24"/>
          <w:szCs w:val="24"/>
          <w:u w:val="single"/>
        </w:rPr>
        <w:t xml:space="preserve">omnul consilier </w:t>
      </w:r>
      <w:r>
        <w:rPr>
          <w:rFonts w:ascii="Tahoma" w:hAnsi="Tahoma" w:cs="Tahoma"/>
          <w:b/>
          <w:sz w:val="24"/>
          <w:szCs w:val="24"/>
          <w:u w:val="single"/>
        </w:rPr>
        <w:t xml:space="preserve">Lazăr Nicolae </w:t>
      </w:r>
      <w:r w:rsidRPr="00A37D60">
        <w:rPr>
          <w:rFonts w:ascii="Tahoma" w:hAnsi="Tahoma" w:cs="Tahoma"/>
          <w:sz w:val="24"/>
          <w:szCs w:val="24"/>
        </w:rPr>
        <w:t xml:space="preserve">dorește să </w:t>
      </w:r>
      <w:r>
        <w:rPr>
          <w:rFonts w:ascii="Tahoma" w:hAnsi="Tahoma" w:cs="Tahoma"/>
          <w:sz w:val="24"/>
          <w:szCs w:val="24"/>
        </w:rPr>
        <w:t>știe de ce la cap. 70.02.71 se prevede pentru proiectul și</w:t>
      </w:r>
      <w:r w:rsidR="0079477D">
        <w:rPr>
          <w:rFonts w:ascii="Tahoma" w:hAnsi="Tahoma" w:cs="Tahoma"/>
          <w:sz w:val="24"/>
          <w:szCs w:val="24"/>
        </w:rPr>
        <w:t xml:space="preserve"> execuție amenajare exterioară P</w:t>
      </w:r>
      <w:r>
        <w:rPr>
          <w:rFonts w:ascii="Tahoma" w:hAnsi="Tahoma" w:cs="Tahoma"/>
          <w:sz w:val="24"/>
          <w:szCs w:val="24"/>
        </w:rPr>
        <w:t>iața Agro – alimentară suma de 216 mii lei, din moment ce în Lista de investiții s-a propus suma de 1.900 mii lei ?</w:t>
      </w:r>
    </w:p>
    <w:p w:rsidR="00A37D60" w:rsidRPr="00B0548F" w:rsidRDefault="00A37D60" w:rsidP="00B0548F">
      <w:pPr>
        <w:spacing w:after="0" w:line="240" w:lineRule="auto"/>
        <w:ind w:firstLine="708"/>
        <w:jc w:val="both"/>
        <w:rPr>
          <w:rFonts w:ascii="Tahoma" w:eastAsia="Times New Roman" w:hAnsi="Tahoma" w:cs="Tahoma"/>
          <w:bCs/>
          <w:sz w:val="24"/>
          <w:szCs w:val="24"/>
          <w:lang w:eastAsia="ro-RO"/>
        </w:rPr>
      </w:pPr>
      <w:r w:rsidRPr="00912CA5">
        <w:rPr>
          <w:rFonts w:ascii="Tahoma" w:hAnsi="Tahoma" w:cs="Tahoma"/>
          <w:b/>
          <w:sz w:val="24"/>
          <w:szCs w:val="24"/>
          <w:u w:val="single"/>
        </w:rPr>
        <w:t xml:space="preserve">Domnul </w:t>
      </w:r>
      <w:r w:rsidRPr="00D32D3E">
        <w:rPr>
          <w:rFonts w:ascii="Tahoma" w:hAnsi="Tahoma" w:cs="Tahoma"/>
          <w:b/>
          <w:sz w:val="24"/>
          <w:szCs w:val="24"/>
          <w:u w:val="single"/>
        </w:rPr>
        <w:t>Primar Morar Costan</w:t>
      </w:r>
      <w:r>
        <w:rPr>
          <w:rFonts w:ascii="Tahoma" w:hAnsi="Tahoma" w:cs="Tahoma"/>
          <w:b/>
          <w:sz w:val="24"/>
          <w:szCs w:val="24"/>
          <w:u w:val="single"/>
        </w:rPr>
        <w:t>:</w:t>
      </w:r>
      <w:r>
        <w:rPr>
          <w:rFonts w:ascii="Tahoma" w:hAnsi="Tahoma" w:cs="Tahoma"/>
          <w:sz w:val="24"/>
          <w:szCs w:val="24"/>
        </w:rPr>
        <w:t xml:space="preserve"> </w:t>
      </w:r>
      <w:r w:rsidR="003D2E09">
        <w:rPr>
          <w:rFonts w:ascii="Tahoma" w:hAnsi="Tahoma" w:cs="Tahoma"/>
          <w:sz w:val="24"/>
          <w:szCs w:val="24"/>
        </w:rPr>
        <w:t>Acest proiect este o altă fază a lucrării, o lucrare separată.</w:t>
      </w:r>
    </w:p>
    <w:p w:rsidR="002B57CA" w:rsidRPr="003D2E09" w:rsidRDefault="003D2E09" w:rsidP="003D2E09">
      <w:pPr>
        <w:tabs>
          <w:tab w:val="left" w:pos="0"/>
        </w:tabs>
        <w:spacing w:after="0" w:line="240" w:lineRule="auto"/>
        <w:ind w:firstLine="708"/>
        <w:jc w:val="both"/>
        <w:rPr>
          <w:rFonts w:ascii="Tahoma" w:hAnsi="Tahoma" w:cs="Tahoma"/>
        </w:rPr>
      </w:pPr>
      <w:r>
        <w:rPr>
          <w:rFonts w:ascii="Tahoma" w:hAnsi="Tahoma" w:cs="Tahoma"/>
          <w:b/>
          <w:sz w:val="24"/>
          <w:szCs w:val="24"/>
          <w:u w:val="single"/>
        </w:rPr>
        <w:t>D</w:t>
      </w:r>
      <w:r w:rsidRPr="00912CA5">
        <w:rPr>
          <w:rFonts w:ascii="Tahoma" w:hAnsi="Tahoma" w:cs="Tahoma"/>
          <w:b/>
          <w:sz w:val="24"/>
          <w:szCs w:val="24"/>
          <w:u w:val="single"/>
        </w:rPr>
        <w:t xml:space="preserve">omnul consilier </w:t>
      </w:r>
      <w:r>
        <w:rPr>
          <w:rFonts w:ascii="Tahoma" w:hAnsi="Tahoma" w:cs="Tahoma"/>
          <w:b/>
          <w:sz w:val="24"/>
          <w:szCs w:val="24"/>
          <w:u w:val="single"/>
        </w:rPr>
        <w:t>Lazăr Nicolae:</w:t>
      </w:r>
      <w:r>
        <w:rPr>
          <w:rFonts w:ascii="Tahoma" w:hAnsi="Tahoma" w:cs="Tahoma"/>
          <w:sz w:val="24"/>
          <w:szCs w:val="24"/>
        </w:rPr>
        <w:t xml:space="preserve"> la capitolul 65.02.20 s-a cuprins pentru Școala Gimnazială Nr. 1 suma de 90 mii lei și la început s-a cuprins numai suma de 30 mii lei ?</w:t>
      </w:r>
    </w:p>
    <w:p w:rsidR="002B57CA" w:rsidRDefault="003D2E09" w:rsidP="005D146A">
      <w:pPr>
        <w:spacing w:after="0" w:line="240" w:lineRule="auto"/>
        <w:jc w:val="both"/>
        <w:rPr>
          <w:rFonts w:ascii="Tahoma" w:hAnsi="Tahoma" w:cs="Tahoma"/>
          <w:sz w:val="24"/>
          <w:szCs w:val="24"/>
        </w:rPr>
      </w:pPr>
      <w:r>
        <w:rPr>
          <w:rFonts w:ascii="Tahoma" w:hAnsi="Tahoma" w:cs="Tahoma"/>
        </w:rPr>
        <w:tab/>
      </w:r>
      <w:r w:rsidRPr="00912CA5">
        <w:rPr>
          <w:rFonts w:ascii="Tahoma" w:hAnsi="Tahoma" w:cs="Tahoma"/>
          <w:b/>
          <w:sz w:val="24"/>
          <w:szCs w:val="24"/>
          <w:u w:val="single"/>
        </w:rPr>
        <w:t xml:space="preserve">Domnul </w:t>
      </w:r>
      <w:r w:rsidRPr="00D32D3E">
        <w:rPr>
          <w:rFonts w:ascii="Tahoma" w:hAnsi="Tahoma" w:cs="Tahoma"/>
          <w:b/>
          <w:sz w:val="24"/>
          <w:szCs w:val="24"/>
          <w:u w:val="single"/>
        </w:rPr>
        <w:t>Primar Morar Costan</w:t>
      </w:r>
      <w:r>
        <w:rPr>
          <w:rFonts w:ascii="Tahoma" w:hAnsi="Tahoma" w:cs="Tahoma"/>
          <w:b/>
          <w:sz w:val="24"/>
          <w:szCs w:val="24"/>
          <w:u w:val="single"/>
        </w:rPr>
        <w:t>:</w:t>
      </w:r>
      <w:r>
        <w:rPr>
          <w:rFonts w:ascii="Tahoma" w:hAnsi="Tahoma" w:cs="Tahoma"/>
          <w:sz w:val="24"/>
          <w:szCs w:val="24"/>
        </w:rPr>
        <w:t xml:space="preserve"> Am fost în litigiu cu clădirea școlii pentru care există o sentință definitivă cu Biserica Franciscană, iar primele sume le-am distribuit pentru ca școala să funcționeze la parametri normali până la vacanța de vară.</w:t>
      </w:r>
    </w:p>
    <w:p w:rsidR="003D2E09" w:rsidRDefault="003D2E09" w:rsidP="005D146A">
      <w:pPr>
        <w:spacing w:after="0" w:line="240" w:lineRule="auto"/>
        <w:jc w:val="both"/>
        <w:rPr>
          <w:rFonts w:ascii="Tahoma" w:hAnsi="Tahoma" w:cs="Tahoma"/>
          <w:sz w:val="24"/>
          <w:szCs w:val="24"/>
        </w:rPr>
      </w:pPr>
      <w:r>
        <w:rPr>
          <w:rFonts w:ascii="Tahoma" w:hAnsi="Tahoma" w:cs="Tahoma"/>
        </w:rPr>
        <w:tab/>
      </w:r>
      <w:r>
        <w:rPr>
          <w:rFonts w:ascii="Tahoma" w:hAnsi="Tahoma" w:cs="Tahoma"/>
          <w:b/>
          <w:sz w:val="24"/>
          <w:szCs w:val="24"/>
          <w:u w:val="single"/>
        </w:rPr>
        <w:t>D</w:t>
      </w:r>
      <w:r w:rsidRPr="00912CA5">
        <w:rPr>
          <w:rFonts w:ascii="Tahoma" w:hAnsi="Tahoma" w:cs="Tahoma"/>
          <w:b/>
          <w:sz w:val="24"/>
          <w:szCs w:val="24"/>
          <w:u w:val="single"/>
        </w:rPr>
        <w:t xml:space="preserve">omnul consilier </w:t>
      </w:r>
      <w:r>
        <w:rPr>
          <w:rFonts w:ascii="Tahoma" w:hAnsi="Tahoma" w:cs="Tahoma"/>
          <w:b/>
          <w:sz w:val="24"/>
          <w:szCs w:val="24"/>
          <w:u w:val="single"/>
        </w:rPr>
        <w:t>Lazăr Nicolae:</w:t>
      </w:r>
      <w:r>
        <w:rPr>
          <w:rFonts w:ascii="Tahoma" w:hAnsi="Tahoma" w:cs="Tahoma"/>
          <w:sz w:val="24"/>
          <w:szCs w:val="24"/>
        </w:rPr>
        <w:t xml:space="preserve"> Lista de investiții pe care am aprobat-o este aceeași din Balanța prezentată în luna ianuarie ?</w:t>
      </w:r>
    </w:p>
    <w:p w:rsidR="002B57CA" w:rsidRPr="00B0548F" w:rsidRDefault="003D2E09" w:rsidP="003D2E09">
      <w:pPr>
        <w:spacing w:after="0" w:line="240" w:lineRule="auto"/>
        <w:jc w:val="both"/>
        <w:rPr>
          <w:rFonts w:ascii="Tahoma" w:hAnsi="Tahoma" w:cs="Tahoma"/>
        </w:rPr>
      </w:pPr>
      <w:r>
        <w:rPr>
          <w:rFonts w:ascii="Tahoma" w:hAnsi="Tahoma" w:cs="Tahoma"/>
          <w:sz w:val="24"/>
          <w:szCs w:val="24"/>
        </w:rPr>
        <w:tab/>
      </w:r>
      <w:r w:rsidRPr="00912CA5">
        <w:rPr>
          <w:rFonts w:ascii="Tahoma" w:hAnsi="Tahoma" w:cs="Tahoma"/>
          <w:b/>
          <w:sz w:val="24"/>
          <w:szCs w:val="24"/>
          <w:u w:val="single"/>
        </w:rPr>
        <w:t xml:space="preserve">Domnul </w:t>
      </w:r>
      <w:r w:rsidRPr="00D32D3E">
        <w:rPr>
          <w:rFonts w:ascii="Tahoma" w:hAnsi="Tahoma" w:cs="Tahoma"/>
          <w:b/>
          <w:sz w:val="24"/>
          <w:szCs w:val="24"/>
          <w:u w:val="single"/>
        </w:rPr>
        <w:t>Primar Morar Costan</w:t>
      </w:r>
      <w:r>
        <w:rPr>
          <w:rFonts w:ascii="Tahoma" w:hAnsi="Tahoma" w:cs="Tahoma"/>
          <w:b/>
          <w:sz w:val="24"/>
          <w:szCs w:val="24"/>
          <w:u w:val="single"/>
        </w:rPr>
        <w:t>:</w:t>
      </w:r>
      <w:r>
        <w:rPr>
          <w:rFonts w:ascii="Tahoma" w:hAnsi="Tahoma" w:cs="Tahoma"/>
          <w:sz w:val="24"/>
          <w:szCs w:val="24"/>
        </w:rPr>
        <w:t xml:space="preserve"> Lista de investiții nu a suferit modificări, este lista de investiții este cea pe care ați discutat-o și apro</w:t>
      </w:r>
      <w:r w:rsidR="0079477D">
        <w:rPr>
          <w:rFonts w:ascii="Tahoma" w:hAnsi="Tahoma" w:cs="Tahoma"/>
          <w:sz w:val="24"/>
          <w:szCs w:val="24"/>
        </w:rPr>
        <w:t>bat-o în luna ianuarie a anului curent.</w:t>
      </w:r>
    </w:p>
    <w:p w:rsidR="002A0C3F" w:rsidRDefault="00C5581C" w:rsidP="005D146A">
      <w:pPr>
        <w:spacing w:after="0" w:line="240" w:lineRule="auto"/>
        <w:jc w:val="both"/>
        <w:rPr>
          <w:rFonts w:ascii="Tahoma" w:hAnsi="Tahoma" w:cs="Tahoma"/>
          <w:sz w:val="24"/>
          <w:szCs w:val="24"/>
        </w:rPr>
      </w:pPr>
      <w:r w:rsidRPr="002B57CA">
        <w:rPr>
          <w:rFonts w:ascii="Tahoma" w:hAnsi="Tahoma" w:cs="Tahoma"/>
          <w:sz w:val="24"/>
          <w:szCs w:val="24"/>
        </w:rPr>
        <w:t xml:space="preserve"> </w:t>
      </w:r>
      <w:r w:rsidR="003D2E09">
        <w:rPr>
          <w:rFonts w:ascii="Tahoma" w:hAnsi="Tahoma" w:cs="Tahoma"/>
          <w:sz w:val="24"/>
          <w:szCs w:val="24"/>
        </w:rPr>
        <w:tab/>
      </w:r>
      <w:r w:rsidR="003D2E09">
        <w:rPr>
          <w:rFonts w:ascii="Tahoma" w:hAnsi="Tahoma" w:cs="Tahoma"/>
          <w:b/>
          <w:sz w:val="24"/>
          <w:szCs w:val="24"/>
          <w:u w:val="single"/>
        </w:rPr>
        <w:t>D</w:t>
      </w:r>
      <w:r w:rsidR="003D2E09" w:rsidRPr="00912CA5">
        <w:rPr>
          <w:rFonts w:ascii="Tahoma" w:hAnsi="Tahoma" w:cs="Tahoma"/>
          <w:b/>
          <w:sz w:val="24"/>
          <w:szCs w:val="24"/>
          <w:u w:val="single"/>
        </w:rPr>
        <w:t>omnul consilier</w:t>
      </w:r>
      <w:r w:rsidR="003D2E09">
        <w:rPr>
          <w:rFonts w:ascii="Tahoma" w:hAnsi="Tahoma" w:cs="Tahoma"/>
          <w:b/>
          <w:sz w:val="24"/>
          <w:szCs w:val="24"/>
          <w:u w:val="single"/>
        </w:rPr>
        <w:t xml:space="preserve"> Varga Lorand:</w:t>
      </w:r>
      <w:r w:rsidR="003D2E09">
        <w:rPr>
          <w:rFonts w:ascii="Tahoma" w:hAnsi="Tahoma" w:cs="Tahoma"/>
          <w:sz w:val="24"/>
          <w:szCs w:val="24"/>
        </w:rPr>
        <w:t xml:space="preserve"> Proiectul Centrul Cultural este </w:t>
      </w:r>
      <w:r w:rsidR="00774E8D">
        <w:rPr>
          <w:rFonts w:ascii="Tahoma" w:hAnsi="Tahoma" w:cs="Tahoma"/>
          <w:sz w:val="24"/>
          <w:szCs w:val="24"/>
        </w:rPr>
        <w:t>important</w:t>
      </w:r>
      <w:r w:rsidR="003D2E09">
        <w:rPr>
          <w:rFonts w:ascii="Tahoma" w:hAnsi="Tahoma" w:cs="Tahoma"/>
          <w:sz w:val="24"/>
          <w:szCs w:val="24"/>
        </w:rPr>
        <w:t>, deși Dejul a ratat un proiect european de mare anvergură, Reabilitarea Centrului Istoric</w:t>
      </w:r>
      <w:r w:rsidR="00774E8D">
        <w:rPr>
          <w:rFonts w:ascii="Tahoma" w:hAnsi="Tahoma" w:cs="Tahoma"/>
          <w:sz w:val="24"/>
          <w:szCs w:val="24"/>
        </w:rPr>
        <w:t>, propun să insistăm pentru fonduri europene pe un proiect cum este Centrul Istoric, care cuprinde și Centrul Cultural.</w:t>
      </w:r>
    </w:p>
    <w:p w:rsidR="00774E8D" w:rsidRDefault="00774E8D" w:rsidP="00774E8D">
      <w:pPr>
        <w:spacing w:after="0" w:line="240" w:lineRule="auto"/>
        <w:ind w:firstLine="708"/>
        <w:jc w:val="both"/>
        <w:rPr>
          <w:rFonts w:ascii="Tahoma" w:hAnsi="Tahoma" w:cs="Tahoma"/>
          <w:b/>
          <w:sz w:val="24"/>
          <w:szCs w:val="24"/>
        </w:rPr>
      </w:pPr>
      <w:r>
        <w:rPr>
          <w:rFonts w:ascii="Tahoma" w:hAnsi="Tahoma" w:cs="Tahoma"/>
          <w:sz w:val="24"/>
          <w:szCs w:val="24"/>
        </w:rPr>
        <w:t>Nemaifiind alte intervenții se supune la vot proiectul de hotărâre care este votat</w:t>
      </w:r>
      <w:r w:rsidRPr="00C075DF">
        <w:rPr>
          <w:rFonts w:ascii="Tahoma" w:hAnsi="Tahoma" w:cs="Tahoma"/>
          <w:sz w:val="24"/>
          <w:szCs w:val="24"/>
        </w:rPr>
        <w:t xml:space="preserve"> cu </w:t>
      </w:r>
      <w:r>
        <w:rPr>
          <w:rFonts w:ascii="Tahoma" w:hAnsi="Tahoma" w:cs="Tahoma"/>
          <w:b/>
          <w:sz w:val="24"/>
          <w:szCs w:val="24"/>
        </w:rPr>
        <w:t>13</w:t>
      </w:r>
      <w:r w:rsidRPr="00C075DF">
        <w:rPr>
          <w:rFonts w:ascii="Tahoma" w:hAnsi="Tahoma" w:cs="Tahoma"/>
          <w:b/>
          <w:sz w:val="24"/>
          <w:szCs w:val="24"/>
        </w:rPr>
        <w:t xml:space="preserve">  voturi</w:t>
      </w:r>
      <w:r w:rsidRPr="00C075DF">
        <w:rPr>
          <w:rFonts w:ascii="Tahoma" w:hAnsi="Tahoma" w:cs="Tahoma"/>
          <w:sz w:val="24"/>
          <w:szCs w:val="24"/>
        </w:rPr>
        <w:t xml:space="preserve"> „</w:t>
      </w:r>
      <w:r w:rsidRPr="00C075DF">
        <w:rPr>
          <w:rFonts w:ascii="Tahoma" w:hAnsi="Tahoma" w:cs="Tahoma"/>
          <w:b/>
          <w:sz w:val="24"/>
          <w:szCs w:val="24"/>
        </w:rPr>
        <w:t>pentru”.</w:t>
      </w:r>
    </w:p>
    <w:p w:rsidR="00774E8D" w:rsidRDefault="00B22814" w:rsidP="005D146A">
      <w:pPr>
        <w:spacing w:after="0" w:line="240" w:lineRule="auto"/>
        <w:jc w:val="both"/>
        <w:rPr>
          <w:rFonts w:ascii="Tahoma" w:eastAsia="Times New Roman" w:hAnsi="Tahoma" w:cs="Tahoma"/>
          <w:b/>
          <w:sz w:val="24"/>
          <w:szCs w:val="24"/>
          <w:lang w:eastAsia="ro-RO"/>
        </w:rPr>
      </w:pPr>
      <w:r>
        <w:rPr>
          <w:rFonts w:ascii="Tahoma" w:hAnsi="Tahoma" w:cs="Tahoma"/>
          <w:sz w:val="24"/>
          <w:szCs w:val="24"/>
        </w:rPr>
        <w:tab/>
      </w:r>
      <w:r w:rsidRPr="00B22814">
        <w:rPr>
          <w:rFonts w:ascii="Tahoma" w:hAnsi="Tahoma" w:cs="Tahoma"/>
          <w:b/>
          <w:sz w:val="24"/>
          <w:szCs w:val="24"/>
          <w:u w:val="single"/>
        </w:rPr>
        <w:t>Punctul 5.</w:t>
      </w:r>
      <w:r>
        <w:rPr>
          <w:rFonts w:ascii="Tahoma" w:hAnsi="Tahoma" w:cs="Tahoma"/>
          <w:b/>
          <w:sz w:val="24"/>
          <w:szCs w:val="24"/>
          <w:u w:val="single"/>
        </w:rPr>
        <w:t xml:space="preserve"> </w:t>
      </w:r>
      <w:r w:rsidRPr="001D0391">
        <w:rPr>
          <w:rFonts w:ascii="Tahoma" w:hAnsi="Tahoma" w:cs="Tahoma"/>
          <w:b/>
          <w:sz w:val="24"/>
          <w:szCs w:val="24"/>
        </w:rPr>
        <w:t>Proiect de hotărâre</w:t>
      </w:r>
      <w:r>
        <w:rPr>
          <w:rFonts w:ascii="Tahoma" w:hAnsi="Tahoma" w:cs="Tahoma"/>
          <w:sz w:val="24"/>
          <w:szCs w:val="24"/>
        </w:rPr>
        <w:t xml:space="preserve"> </w:t>
      </w:r>
      <w:r w:rsidRPr="001D0391">
        <w:rPr>
          <w:rFonts w:ascii="Tahoma" w:eastAsia="Times New Roman" w:hAnsi="Tahoma" w:cs="Tahoma"/>
          <w:b/>
          <w:bCs/>
          <w:sz w:val="24"/>
          <w:szCs w:val="24"/>
          <w:lang w:eastAsia="ro-RO"/>
        </w:rPr>
        <w:t>privind aprobarea</w:t>
      </w:r>
      <w:r w:rsidRPr="001D0391">
        <w:rPr>
          <w:rFonts w:ascii="Tahoma" w:eastAsia="Times New Roman" w:hAnsi="Tahoma" w:cs="Tahoma"/>
          <w:b/>
          <w:sz w:val="24"/>
          <w:szCs w:val="24"/>
          <w:lang w:eastAsia="ro-RO"/>
        </w:rPr>
        <w:t xml:space="preserve"> vânzării imobilului  situat în Municipiul Dej, Strada Nicolae Iorga Nr. 25,  Apart. 2 cu terenul aferent având destinaţia de locuinţă, actualului chiriaş  Lăncrănjan Petru, care face parte din patrimoniul privat al  Municipiului Dej</w:t>
      </w:r>
      <w:r>
        <w:rPr>
          <w:rFonts w:ascii="Tahoma" w:eastAsia="Times New Roman" w:hAnsi="Tahoma" w:cs="Tahoma"/>
          <w:b/>
          <w:sz w:val="24"/>
          <w:szCs w:val="24"/>
          <w:lang w:eastAsia="ro-RO"/>
        </w:rPr>
        <w:t>.</w:t>
      </w:r>
    </w:p>
    <w:p w:rsidR="00B22814" w:rsidRPr="00B22814" w:rsidRDefault="00B22814" w:rsidP="005D146A">
      <w:pPr>
        <w:spacing w:after="0" w:line="240" w:lineRule="auto"/>
        <w:jc w:val="both"/>
        <w:rPr>
          <w:rFonts w:ascii="Tahoma" w:hAnsi="Tahoma" w:cs="Tahoma"/>
          <w:sz w:val="24"/>
          <w:szCs w:val="24"/>
        </w:rPr>
      </w:pPr>
      <w:r>
        <w:rPr>
          <w:rFonts w:ascii="Tahoma" w:eastAsia="Times New Roman" w:hAnsi="Tahoma" w:cs="Tahoma"/>
          <w:b/>
          <w:sz w:val="24"/>
          <w:szCs w:val="24"/>
          <w:lang w:eastAsia="ro-RO"/>
        </w:rPr>
        <w:tab/>
      </w:r>
      <w:r w:rsidRPr="00912CA5">
        <w:rPr>
          <w:rFonts w:ascii="Tahoma" w:hAnsi="Tahoma" w:cs="Tahoma"/>
          <w:b/>
          <w:sz w:val="24"/>
          <w:szCs w:val="24"/>
          <w:u w:val="single"/>
        </w:rPr>
        <w:t xml:space="preserve">Domnul </w:t>
      </w:r>
      <w:r w:rsidRPr="00D32D3E">
        <w:rPr>
          <w:rFonts w:ascii="Tahoma" w:hAnsi="Tahoma" w:cs="Tahoma"/>
          <w:b/>
          <w:sz w:val="24"/>
          <w:szCs w:val="24"/>
          <w:u w:val="single"/>
        </w:rPr>
        <w:t>Primar Morar Costan</w:t>
      </w:r>
      <w:r>
        <w:rPr>
          <w:rFonts w:ascii="Tahoma" w:hAnsi="Tahoma" w:cs="Tahoma"/>
          <w:b/>
          <w:sz w:val="24"/>
          <w:szCs w:val="24"/>
          <w:u w:val="single"/>
        </w:rPr>
        <w:t>:</w:t>
      </w:r>
      <w:r>
        <w:rPr>
          <w:rFonts w:ascii="Tahoma" w:hAnsi="Tahoma" w:cs="Tahoma"/>
          <w:sz w:val="24"/>
          <w:szCs w:val="24"/>
        </w:rPr>
        <w:t xml:space="preserve"> Propunem vânzarea imobilului situat în pe Strada Nicolae Iorga Nr. 25, cu suprafața de 54,33 m.p. și a terenului aferent construcției, actualului chiriaș Lăncrănjan Petru, care o sentință civilă definitivă din anul 2011. S-a făcut evaluarea casei și conform raportului este în valoare de 12.000 euro, inclusiv TVA. Dorim să perfectăm vânzarea casei, întrucât chiriașul cere investiții pentru amenajări interioare și exterioare, dar pe de</w:t>
      </w:r>
      <w:r w:rsidR="0079477D">
        <w:rPr>
          <w:rFonts w:ascii="Tahoma" w:hAnsi="Tahoma" w:cs="Tahoma"/>
          <w:sz w:val="24"/>
          <w:szCs w:val="24"/>
        </w:rPr>
        <w:t xml:space="preserve"> </w:t>
      </w:r>
      <w:r>
        <w:rPr>
          <w:rFonts w:ascii="Tahoma" w:hAnsi="Tahoma" w:cs="Tahoma"/>
          <w:sz w:val="24"/>
          <w:szCs w:val="24"/>
        </w:rPr>
        <w:t>altă parte nu dispun de suma necesară cumpărării și solicită cumpărarea în rate pe durata de 5 ani și cu un avans de 10%.</w:t>
      </w:r>
    </w:p>
    <w:p w:rsidR="00B22814" w:rsidRDefault="00B22814" w:rsidP="00B22814">
      <w:pPr>
        <w:spacing w:after="0"/>
        <w:ind w:firstLine="708"/>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Se trece la consultarea comisiile de specialitate: </w:t>
      </w:r>
      <w:r w:rsidRPr="004A49EF">
        <w:rPr>
          <w:rFonts w:ascii="Tahoma" w:eastAsia="Times New Roman" w:hAnsi="Tahoma" w:cs="Tahoma"/>
          <w:sz w:val="24"/>
          <w:szCs w:val="24"/>
          <w:lang w:eastAsia="ro-RO"/>
        </w:rPr>
        <w:t>com</w:t>
      </w:r>
      <w:r>
        <w:rPr>
          <w:rFonts w:ascii="Tahoma" w:eastAsia="Times New Roman" w:hAnsi="Tahoma" w:cs="Tahoma"/>
          <w:sz w:val="24"/>
          <w:szCs w:val="24"/>
          <w:lang w:eastAsia="ro-RO"/>
        </w:rPr>
        <w:t xml:space="preserve">isia economică </w:t>
      </w:r>
      <w:r>
        <w:rPr>
          <w:rFonts w:ascii="Tahoma" w:eastAsia="Times New Roman" w:hAnsi="Tahoma" w:cs="Tahoma"/>
          <w:noProof/>
          <w:sz w:val="24"/>
          <w:szCs w:val="24"/>
          <w:lang w:eastAsia="ro-RO"/>
        </w:rPr>
        <w:t>-</w:t>
      </w:r>
      <w:r>
        <w:rPr>
          <w:rFonts w:ascii="Tahoma" w:hAnsi="Tahoma" w:cs="Tahoma"/>
          <w:sz w:val="24"/>
          <w:szCs w:val="24"/>
        </w:rPr>
        <w:t xml:space="preserve"> </w:t>
      </w:r>
      <w:r>
        <w:rPr>
          <w:rFonts w:ascii="Tahoma" w:eastAsia="Times New Roman" w:hAnsi="Tahoma" w:cs="Tahoma"/>
          <w:sz w:val="24"/>
          <w:szCs w:val="24"/>
          <w:lang w:eastAsia="ro-RO"/>
        </w:rPr>
        <w:t>aviz favorabil</w:t>
      </w:r>
      <w:r w:rsidRPr="004A49EF">
        <w:rPr>
          <w:rFonts w:ascii="Tahoma" w:eastAsia="Times New Roman" w:hAnsi="Tahoma" w:cs="Tahoma"/>
          <w:sz w:val="24"/>
          <w:szCs w:val="24"/>
          <w:lang w:eastAsia="ro-RO"/>
        </w:rPr>
        <w:t xml:space="preserve">; comisia de urbanism </w:t>
      </w:r>
      <w:r>
        <w:rPr>
          <w:rFonts w:ascii="Tahoma" w:eastAsia="Times New Roman" w:hAnsi="Tahoma" w:cs="Tahoma"/>
          <w:sz w:val="24"/>
          <w:szCs w:val="24"/>
          <w:lang w:eastAsia="ro-RO"/>
        </w:rPr>
        <w:t>-</w:t>
      </w:r>
      <w:r w:rsidRPr="004A49EF">
        <w:rPr>
          <w:rFonts w:ascii="Tahoma" w:eastAsia="Times New Roman" w:hAnsi="Tahoma" w:cs="Tahoma"/>
          <w:sz w:val="24"/>
          <w:szCs w:val="24"/>
          <w:lang w:eastAsia="ro-RO"/>
        </w:rPr>
        <w:t xml:space="preserve"> aviz favorabil; comisia învățământ – cultură -  aviz favorabil, co</w:t>
      </w:r>
      <w:r>
        <w:rPr>
          <w:rFonts w:ascii="Tahoma" w:eastAsia="Times New Roman" w:hAnsi="Tahoma" w:cs="Tahoma"/>
          <w:sz w:val="24"/>
          <w:szCs w:val="24"/>
          <w:lang w:eastAsia="ro-RO"/>
        </w:rPr>
        <w:t>misia juridică - aviz favorabil.</w:t>
      </w:r>
    </w:p>
    <w:p w:rsidR="002A0C3F" w:rsidRDefault="00B22814" w:rsidP="00DD49FF">
      <w:pPr>
        <w:spacing w:after="0" w:line="240" w:lineRule="auto"/>
        <w:ind w:firstLine="708"/>
        <w:jc w:val="both"/>
        <w:rPr>
          <w:rFonts w:ascii="Tahoma" w:hAnsi="Tahoma" w:cs="Tahoma"/>
          <w:sz w:val="24"/>
          <w:szCs w:val="24"/>
        </w:rPr>
      </w:pPr>
      <w:r>
        <w:rPr>
          <w:rFonts w:ascii="Tahoma" w:hAnsi="Tahoma" w:cs="Tahoma"/>
          <w:sz w:val="24"/>
          <w:szCs w:val="24"/>
        </w:rPr>
        <w:t xml:space="preserve">Luări de cuvânt: </w:t>
      </w:r>
      <w:r w:rsidRPr="00912CA5">
        <w:rPr>
          <w:rFonts w:ascii="Tahoma" w:hAnsi="Tahoma" w:cs="Tahoma"/>
          <w:b/>
          <w:sz w:val="24"/>
          <w:szCs w:val="24"/>
          <w:u w:val="single"/>
        </w:rPr>
        <w:t xml:space="preserve">domnul consilier </w:t>
      </w:r>
      <w:r>
        <w:rPr>
          <w:rFonts w:ascii="Tahoma" w:hAnsi="Tahoma" w:cs="Tahoma"/>
          <w:b/>
          <w:sz w:val="24"/>
          <w:szCs w:val="24"/>
          <w:u w:val="single"/>
        </w:rPr>
        <w:t>Lazăr Nicolae:</w:t>
      </w:r>
      <w:r>
        <w:rPr>
          <w:rFonts w:ascii="Tahoma" w:hAnsi="Tahoma" w:cs="Tahoma"/>
          <w:sz w:val="24"/>
          <w:szCs w:val="24"/>
        </w:rPr>
        <w:t xml:space="preserve"> dorește să cunoască de ce dacă există o sentință din anul 2011, de ce s-a făcut mai întâi contract de închiriere și acum se propune vânzarea imobilului ?</w:t>
      </w:r>
    </w:p>
    <w:p w:rsidR="00B22814" w:rsidRDefault="00B22814" w:rsidP="00DD49FF">
      <w:pPr>
        <w:spacing w:after="0" w:line="240" w:lineRule="auto"/>
        <w:ind w:firstLine="708"/>
        <w:jc w:val="both"/>
        <w:rPr>
          <w:rFonts w:ascii="Tahoma" w:hAnsi="Tahoma" w:cs="Tahoma"/>
          <w:sz w:val="24"/>
          <w:szCs w:val="24"/>
        </w:rPr>
      </w:pPr>
      <w:r w:rsidRPr="00E90D2E">
        <w:rPr>
          <w:rFonts w:ascii="Tahoma" w:hAnsi="Tahoma" w:cs="Tahoma"/>
          <w:b/>
          <w:sz w:val="24"/>
          <w:szCs w:val="24"/>
          <w:u w:val="single"/>
        </w:rPr>
        <w:lastRenderedPageBreak/>
        <w:t xml:space="preserve">Doamna Câmpean Zâna, </w:t>
      </w:r>
      <w:r w:rsidR="00E90D2E" w:rsidRPr="00E90D2E">
        <w:rPr>
          <w:rFonts w:ascii="Tahoma" w:hAnsi="Tahoma" w:cs="Tahoma"/>
          <w:b/>
          <w:sz w:val="24"/>
          <w:szCs w:val="24"/>
          <w:u w:val="single"/>
        </w:rPr>
        <w:t>șef</w:t>
      </w:r>
      <w:r w:rsidRPr="00E90D2E">
        <w:rPr>
          <w:rFonts w:ascii="Tahoma" w:hAnsi="Tahoma" w:cs="Tahoma"/>
          <w:b/>
          <w:sz w:val="24"/>
          <w:szCs w:val="24"/>
          <w:u w:val="single"/>
        </w:rPr>
        <w:t xml:space="preserve"> Compartiment Patrimoniu </w:t>
      </w:r>
      <w:r w:rsidR="00E90D2E" w:rsidRPr="00E90D2E">
        <w:rPr>
          <w:rFonts w:ascii="Tahoma" w:hAnsi="Tahoma" w:cs="Tahoma"/>
          <w:b/>
          <w:sz w:val="24"/>
          <w:szCs w:val="24"/>
          <w:u w:val="single"/>
        </w:rPr>
        <w:t>Public și privat:</w:t>
      </w:r>
      <w:r w:rsidR="00E90D2E">
        <w:rPr>
          <w:rFonts w:ascii="Tahoma" w:hAnsi="Tahoma" w:cs="Tahoma"/>
          <w:sz w:val="24"/>
          <w:szCs w:val="24"/>
        </w:rPr>
        <w:t xml:space="preserve"> promisiunea inițială a fost pentru închiriere, dar acum chiriașul este moștenitor și are și o sentință judecătorească definitivă.</w:t>
      </w:r>
    </w:p>
    <w:p w:rsidR="002A0C3F" w:rsidRDefault="00E90D2E" w:rsidP="00DD49FF">
      <w:pPr>
        <w:spacing w:after="0" w:line="240" w:lineRule="auto"/>
        <w:ind w:firstLine="708"/>
        <w:jc w:val="both"/>
        <w:rPr>
          <w:rFonts w:ascii="Tahoma" w:hAnsi="Tahoma" w:cs="Tahoma"/>
          <w:b/>
          <w:sz w:val="24"/>
          <w:szCs w:val="24"/>
        </w:rPr>
      </w:pPr>
      <w:r>
        <w:rPr>
          <w:rFonts w:ascii="Tahoma" w:hAnsi="Tahoma" w:cs="Tahoma"/>
          <w:sz w:val="24"/>
          <w:szCs w:val="24"/>
        </w:rPr>
        <w:t xml:space="preserve">Supus la vot, proiectul este votat cu </w:t>
      </w:r>
      <w:r>
        <w:rPr>
          <w:rFonts w:ascii="Tahoma" w:hAnsi="Tahoma" w:cs="Tahoma"/>
          <w:b/>
          <w:sz w:val="24"/>
          <w:szCs w:val="24"/>
        </w:rPr>
        <w:t>13</w:t>
      </w:r>
      <w:r w:rsidRPr="00E90D2E">
        <w:rPr>
          <w:rFonts w:ascii="Tahoma" w:hAnsi="Tahoma" w:cs="Tahoma"/>
          <w:b/>
          <w:sz w:val="24"/>
          <w:szCs w:val="24"/>
        </w:rPr>
        <w:t xml:space="preserve"> voturi </w:t>
      </w:r>
      <w:r>
        <w:rPr>
          <w:rFonts w:ascii="Tahoma" w:hAnsi="Tahoma" w:cs="Tahoma"/>
          <w:b/>
          <w:sz w:val="24"/>
          <w:szCs w:val="24"/>
        </w:rPr>
        <w:t>”</w:t>
      </w:r>
      <w:r w:rsidRPr="00E90D2E">
        <w:rPr>
          <w:rFonts w:ascii="Tahoma" w:hAnsi="Tahoma" w:cs="Tahoma"/>
          <w:b/>
          <w:sz w:val="24"/>
          <w:szCs w:val="24"/>
        </w:rPr>
        <w:t>pentru</w:t>
      </w:r>
      <w:r>
        <w:rPr>
          <w:rFonts w:ascii="Tahoma" w:hAnsi="Tahoma" w:cs="Tahoma"/>
          <w:b/>
          <w:sz w:val="24"/>
          <w:szCs w:val="24"/>
        </w:rPr>
        <w:t>”</w:t>
      </w:r>
      <w:r w:rsidR="000C3AA1">
        <w:rPr>
          <w:rFonts w:ascii="Tahoma" w:hAnsi="Tahoma" w:cs="Tahoma"/>
          <w:b/>
          <w:sz w:val="24"/>
          <w:szCs w:val="24"/>
        </w:rPr>
        <w:t>.</w:t>
      </w:r>
    </w:p>
    <w:p w:rsidR="007B6134" w:rsidRPr="007B6134" w:rsidRDefault="007B6134" w:rsidP="007B6134">
      <w:pPr>
        <w:spacing w:after="0" w:line="240" w:lineRule="auto"/>
        <w:ind w:firstLine="708"/>
        <w:jc w:val="both"/>
        <w:rPr>
          <w:rFonts w:ascii="Tahoma" w:eastAsia="Times New Roman" w:hAnsi="Tahoma" w:cs="Tahoma"/>
          <w:b/>
          <w:sz w:val="24"/>
          <w:szCs w:val="24"/>
          <w:lang w:eastAsia="ro-RO"/>
        </w:rPr>
      </w:pPr>
      <w:r w:rsidRPr="007B6134">
        <w:rPr>
          <w:rFonts w:ascii="Tahoma" w:hAnsi="Tahoma" w:cs="Tahoma"/>
          <w:sz w:val="24"/>
          <w:szCs w:val="24"/>
        </w:rPr>
        <w:t>Se trece la</w:t>
      </w:r>
      <w:r>
        <w:rPr>
          <w:rFonts w:ascii="Tahoma" w:hAnsi="Tahoma" w:cs="Tahoma"/>
          <w:sz w:val="24"/>
          <w:szCs w:val="24"/>
        </w:rPr>
        <w:t xml:space="preserve"> </w:t>
      </w:r>
      <w:r w:rsidRPr="00A21AB4">
        <w:rPr>
          <w:rFonts w:ascii="Tahoma" w:eastAsia="Times New Roman" w:hAnsi="Tahoma" w:cs="Tahoma"/>
          <w:b/>
          <w:sz w:val="24"/>
          <w:szCs w:val="24"/>
          <w:lang w:eastAsia="ro-RO"/>
        </w:rPr>
        <w:t>Informare</w:t>
      </w:r>
      <w:r>
        <w:rPr>
          <w:rFonts w:ascii="Tahoma" w:eastAsia="Times New Roman" w:hAnsi="Tahoma" w:cs="Tahoma"/>
          <w:sz w:val="24"/>
          <w:szCs w:val="24"/>
          <w:lang w:eastAsia="ro-RO"/>
        </w:rPr>
        <w:t xml:space="preserve"> </w:t>
      </w:r>
      <w:r w:rsidRPr="007B6134">
        <w:rPr>
          <w:rFonts w:ascii="Tahoma" w:eastAsia="Times New Roman" w:hAnsi="Tahoma" w:cs="Tahoma"/>
          <w:b/>
          <w:sz w:val="24"/>
          <w:szCs w:val="24"/>
          <w:lang w:eastAsia="ro-RO"/>
        </w:rPr>
        <w:t>privind străzile din zona centrală unde  se vor amenaja parcări cu plată în Municipiul Dej.</w:t>
      </w:r>
    </w:p>
    <w:p w:rsidR="002A0C3F" w:rsidRDefault="007B6134" w:rsidP="00DD49FF">
      <w:pPr>
        <w:spacing w:after="0" w:line="240" w:lineRule="auto"/>
        <w:ind w:firstLine="708"/>
        <w:jc w:val="both"/>
        <w:rPr>
          <w:rFonts w:ascii="Tahoma" w:hAnsi="Tahoma" w:cs="Tahoma"/>
          <w:sz w:val="24"/>
          <w:szCs w:val="24"/>
        </w:rPr>
      </w:pPr>
      <w:r w:rsidRPr="00912CA5">
        <w:rPr>
          <w:rFonts w:ascii="Tahoma" w:hAnsi="Tahoma" w:cs="Tahoma"/>
          <w:b/>
          <w:sz w:val="24"/>
          <w:szCs w:val="24"/>
          <w:u w:val="single"/>
        </w:rPr>
        <w:t xml:space="preserve">Domnul </w:t>
      </w:r>
      <w:r w:rsidRPr="00D32D3E">
        <w:rPr>
          <w:rFonts w:ascii="Tahoma" w:hAnsi="Tahoma" w:cs="Tahoma"/>
          <w:b/>
          <w:sz w:val="24"/>
          <w:szCs w:val="24"/>
          <w:u w:val="single"/>
        </w:rPr>
        <w:t>Primar Morar Costan</w:t>
      </w:r>
      <w:r>
        <w:rPr>
          <w:rFonts w:ascii="Tahoma" w:hAnsi="Tahoma" w:cs="Tahoma"/>
          <w:b/>
          <w:sz w:val="24"/>
          <w:szCs w:val="24"/>
          <w:u w:val="single"/>
        </w:rPr>
        <w:t>:</w:t>
      </w:r>
      <w:r>
        <w:rPr>
          <w:rFonts w:ascii="Tahoma" w:hAnsi="Tahoma" w:cs="Tahoma"/>
          <w:sz w:val="24"/>
          <w:szCs w:val="24"/>
        </w:rPr>
        <w:t xml:space="preserve"> După ce s-a aprobat Regulamentul de funcționare a parcărilor publice, vom avea 353 locuri de parcare în zona Piața Bobâlna, Piața 16 Februarie, Str. 1 Mai, Strada George Coșbuc, împreună cu locurile de parcare care vor funcționa în noua Piață Agroalimentară vor fi 420 locuri de parcare cu plată. Intenționăm să mai amenajăm încă 50 de locuri de parcare în spatele clădirii Judecătoriei.</w:t>
      </w:r>
    </w:p>
    <w:p w:rsidR="007B6134" w:rsidRDefault="007B6134" w:rsidP="00DD49FF">
      <w:pPr>
        <w:spacing w:after="0" w:line="240" w:lineRule="auto"/>
        <w:ind w:firstLine="708"/>
        <w:jc w:val="both"/>
        <w:rPr>
          <w:rFonts w:ascii="Tahoma" w:hAnsi="Tahoma" w:cs="Tahoma"/>
          <w:sz w:val="24"/>
          <w:szCs w:val="24"/>
        </w:rPr>
      </w:pPr>
      <w:r>
        <w:rPr>
          <w:rFonts w:ascii="Tahoma" w:hAnsi="Tahoma" w:cs="Tahoma"/>
          <w:sz w:val="24"/>
          <w:szCs w:val="24"/>
        </w:rPr>
        <w:t xml:space="preserve">Luări de cuvânt: </w:t>
      </w:r>
      <w:r w:rsidRPr="007B6134">
        <w:rPr>
          <w:rFonts w:ascii="Tahoma" w:hAnsi="Tahoma" w:cs="Tahoma"/>
          <w:b/>
          <w:sz w:val="24"/>
          <w:szCs w:val="24"/>
          <w:u w:val="single"/>
        </w:rPr>
        <w:t>domnul consilier Bob Axinte:</w:t>
      </w:r>
      <w:r>
        <w:rPr>
          <w:rFonts w:ascii="Tahoma" w:hAnsi="Tahoma" w:cs="Tahoma"/>
          <w:sz w:val="24"/>
          <w:szCs w:val="24"/>
        </w:rPr>
        <w:t xml:space="preserve"> propune ca străzile îng</w:t>
      </w:r>
      <w:r w:rsidR="000A5D5C">
        <w:rPr>
          <w:rFonts w:ascii="Tahoma" w:hAnsi="Tahoma" w:cs="Tahoma"/>
          <w:sz w:val="24"/>
          <w:szCs w:val="24"/>
        </w:rPr>
        <w:t>uste</w:t>
      </w:r>
      <w:r>
        <w:rPr>
          <w:rFonts w:ascii="Tahoma" w:hAnsi="Tahoma" w:cs="Tahoma"/>
          <w:sz w:val="24"/>
          <w:szCs w:val="24"/>
        </w:rPr>
        <w:t>, unde se vor amenaja locuri de parcare pe ambele părți ale șoselei, va fi o circulație îngreunată, cu risc de avariere a mașinilor.</w:t>
      </w:r>
    </w:p>
    <w:p w:rsidR="007B6134" w:rsidRDefault="007B6134" w:rsidP="00DD49FF">
      <w:pPr>
        <w:spacing w:after="0" w:line="240" w:lineRule="auto"/>
        <w:ind w:firstLine="708"/>
        <w:jc w:val="both"/>
        <w:rPr>
          <w:rFonts w:ascii="Tahoma" w:hAnsi="Tahoma" w:cs="Tahoma"/>
          <w:sz w:val="24"/>
          <w:szCs w:val="24"/>
        </w:rPr>
      </w:pPr>
      <w:r w:rsidRPr="007B6134">
        <w:rPr>
          <w:rFonts w:ascii="Tahoma" w:hAnsi="Tahoma" w:cs="Tahoma"/>
          <w:b/>
          <w:sz w:val="24"/>
          <w:szCs w:val="24"/>
          <w:u w:val="single"/>
        </w:rPr>
        <w:t>Domnul consilier Varga Lorand:</w:t>
      </w:r>
      <w:r>
        <w:rPr>
          <w:rFonts w:ascii="Tahoma" w:hAnsi="Tahoma" w:cs="Tahoma"/>
          <w:sz w:val="24"/>
          <w:szCs w:val="24"/>
        </w:rPr>
        <w:t xml:space="preserve"> În acest caz Strada Mărășești va deveni stradă cu sens unic de circulație</w:t>
      </w:r>
      <w:r w:rsidR="004A7FCF">
        <w:rPr>
          <w:rFonts w:ascii="Tahoma" w:hAnsi="Tahoma" w:cs="Tahoma"/>
          <w:sz w:val="24"/>
          <w:szCs w:val="24"/>
        </w:rPr>
        <w:t>, întrucât este foarte îngustă.</w:t>
      </w:r>
    </w:p>
    <w:p w:rsidR="004A7FCF" w:rsidRPr="0092297C" w:rsidRDefault="004A7FCF" w:rsidP="004A7FCF">
      <w:pPr>
        <w:tabs>
          <w:tab w:val="center" w:pos="0"/>
          <w:tab w:val="center" w:pos="4536"/>
          <w:tab w:val="right" w:pos="9072"/>
        </w:tabs>
        <w:spacing w:after="0" w:line="240" w:lineRule="auto"/>
        <w:jc w:val="both"/>
        <w:rPr>
          <w:rFonts w:ascii="Tahoma" w:eastAsia="Times New Roman" w:hAnsi="Tahoma" w:cs="Tahoma"/>
          <w:b/>
          <w:sz w:val="24"/>
          <w:szCs w:val="24"/>
          <w:lang w:eastAsia="x-none"/>
        </w:rPr>
      </w:pPr>
      <w:r>
        <w:rPr>
          <w:rFonts w:ascii="Tahoma" w:hAnsi="Tahoma" w:cs="Tahoma"/>
          <w:sz w:val="24"/>
          <w:szCs w:val="24"/>
        </w:rPr>
        <w:t xml:space="preserve">Se trece la </w:t>
      </w:r>
      <w:r w:rsidRPr="0092297C">
        <w:rPr>
          <w:rFonts w:ascii="Tahoma" w:eastAsia="Times New Roman" w:hAnsi="Tahoma" w:cs="Tahoma"/>
          <w:b/>
          <w:color w:val="000000"/>
          <w:sz w:val="24"/>
          <w:szCs w:val="24"/>
          <w:lang w:eastAsia="x-none"/>
        </w:rPr>
        <w:t>Soluționarea unor probleme ale administrației publice locale.</w:t>
      </w:r>
    </w:p>
    <w:p w:rsidR="004A7FCF" w:rsidRPr="0092297C" w:rsidRDefault="004A7FCF" w:rsidP="004A7FCF">
      <w:pPr>
        <w:tabs>
          <w:tab w:val="center" w:pos="0"/>
          <w:tab w:val="center" w:pos="4536"/>
          <w:tab w:val="right" w:pos="9072"/>
        </w:tabs>
        <w:spacing w:after="0" w:line="240" w:lineRule="auto"/>
        <w:jc w:val="both"/>
        <w:rPr>
          <w:rFonts w:ascii="Tahoma" w:eastAsia="Times New Roman" w:hAnsi="Tahoma" w:cs="Tahoma"/>
          <w:b/>
          <w:sz w:val="24"/>
          <w:szCs w:val="24"/>
          <w:lang w:eastAsia="x-none"/>
        </w:rPr>
      </w:pPr>
      <w:r w:rsidRPr="0092297C">
        <w:rPr>
          <w:rFonts w:ascii="Tahoma" w:eastAsia="Times New Roman" w:hAnsi="Tahoma" w:cs="Tahoma"/>
          <w:b/>
          <w:sz w:val="24"/>
          <w:szCs w:val="24"/>
          <w:lang w:val="x-none" w:eastAsia="x-none"/>
        </w:rPr>
        <w:tab/>
      </w:r>
      <w:r w:rsidRPr="0092297C">
        <w:rPr>
          <w:rFonts w:ascii="Tahoma" w:eastAsia="Times New Roman" w:hAnsi="Tahoma" w:cs="Tahoma"/>
          <w:b/>
          <w:sz w:val="24"/>
          <w:szCs w:val="24"/>
          <w:lang w:eastAsia="x-none"/>
        </w:rPr>
        <w:t xml:space="preserve">        </w:t>
      </w:r>
      <w:r w:rsidRPr="0092297C">
        <w:rPr>
          <w:rFonts w:ascii="Tahoma" w:eastAsia="Times New Roman" w:hAnsi="Tahoma" w:cs="Tahoma"/>
          <w:b/>
          <w:sz w:val="24"/>
          <w:szCs w:val="24"/>
          <w:lang w:val="x-none" w:eastAsia="x-none"/>
        </w:rPr>
        <w:t xml:space="preserve"> -</w:t>
      </w:r>
      <w:r w:rsidRPr="0092297C">
        <w:rPr>
          <w:rFonts w:ascii="Tahoma" w:eastAsia="Times New Roman" w:hAnsi="Tahoma" w:cs="Tahoma"/>
          <w:b/>
          <w:sz w:val="24"/>
          <w:szCs w:val="24"/>
          <w:lang w:eastAsia="x-none"/>
        </w:rPr>
        <w:t xml:space="preserve"> </w:t>
      </w:r>
      <w:r w:rsidRPr="0092297C">
        <w:rPr>
          <w:rFonts w:ascii="Tahoma" w:eastAsia="Times New Roman" w:hAnsi="Tahoma" w:cs="Tahoma"/>
          <w:b/>
          <w:color w:val="000000"/>
          <w:sz w:val="24"/>
          <w:szCs w:val="24"/>
          <w:lang w:eastAsia="x-none"/>
        </w:rPr>
        <w:t>Informare privind execuția bugetară la 31 mai 2014, bilanțul și situația plăților restante la 31 mai 2014 la S.C. Transurb S.A. Dej.</w:t>
      </w:r>
    </w:p>
    <w:p w:rsidR="00BD0900" w:rsidRDefault="004A7FCF" w:rsidP="004A7FCF">
      <w:pPr>
        <w:spacing w:after="0" w:line="240" w:lineRule="auto"/>
        <w:ind w:firstLine="708"/>
        <w:jc w:val="both"/>
        <w:rPr>
          <w:rFonts w:ascii="Tahoma" w:hAnsi="Tahoma" w:cs="Tahoma"/>
          <w:color w:val="000000"/>
          <w:sz w:val="24"/>
          <w:szCs w:val="24"/>
        </w:rPr>
      </w:pPr>
      <w:r w:rsidRPr="00912CA5">
        <w:rPr>
          <w:rFonts w:ascii="Tahoma" w:hAnsi="Tahoma" w:cs="Tahoma"/>
          <w:b/>
          <w:sz w:val="24"/>
          <w:szCs w:val="24"/>
          <w:u w:val="single"/>
        </w:rPr>
        <w:t xml:space="preserve">Domnul </w:t>
      </w:r>
      <w:r w:rsidRPr="00D32D3E">
        <w:rPr>
          <w:rFonts w:ascii="Tahoma" w:hAnsi="Tahoma" w:cs="Tahoma"/>
          <w:b/>
          <w:sz w:val="24"/>
          <w:szCs w:val="24"/>
          <w:u w:val="single"/>
        </w:rPr>
        <w:t>Primar Morar Costan</w:t>
      </w:r>
      <w:r>
        <w:rPr>
          <w:rFonts w:ascii="Tahoma" w:hAnsi="Tahoma" w:cs="Tahoma"/>
          <w:b/>
          <w:sz w:val="24"/>
          <w:szCs w:val="24"/>
          <w:u w:val="single"/>
        </w:rPr>
        <w:t>:</w:t>
      </w:r>
      <w:r>
        <w:rPr>
          <w:rFonts w:ascii="Tahoma" w:hAnsi="Tahoma" w:cs="Tahoma"/>
          <w:sz w:val="24"/>
          <w:szCs w:val="24"/>
        </w:rPr>
        <w:t xml:space="preserve"> Se fac eforturi pentru sprijinirea Societății Transurb care are datorii greu de gestionat, dar până la finele anului încercăm să susținem firma pentru a putea scăpa de această situație grea, inclusiv pentru soluționarea împrumutului contractat de către societate.</w:t>
      </w:r>
    </w:p>
    <w:p w:rsidR="00427229" w:rsidRDefault="005C7E10" w:rsidP="004A7FCF">
      <w:pPr>
        <w:spacing w:after="0" w:line="240" w:lineRule="auto"/>
        <w:ind w:firstLine="708"/>
        <w:jc w:val="both"/>
        <w:rPr>
          <w:rFonts w:ascii="Tahoma" w:hAnsi="Tahoma" w:cs="Tahoma"/>
          <w:color w:val="000000"/>
          <w:sz w:val="24"/>
          <w:szCs w:val="24"/>
        </w:rPr>
      </w:pPr>
      <w:r>
        <w:rPr>
          <w:rFonts w:ascii="Tahoma" w:hAnsi="Tahoma" w:cs="Tahoma"/>
          <w:color w:val="000000"/>
          <w:sz w:val="24"/>
          <w:szCs w:val="24"/>
        </w:rPr>
        <w:t xml:space="preserve">Epuizându-se ordinea de zi a ședinței </w:t>
      </w:r>
      <w:r w:rsidR="000A5D5C">
        <w:rPr>
          <w:rFonts w:ascii="Tahoma" w:hAnsi="Tahoma" w:cs="Tahoma"/>
          <w:color w:val="000000"/>
          <w:sz w:val="24"/>
          <w:szCs w:val="24"/>
        </w:rPr>
        <w:t>ordinare</w:t>
      </w:r>
      <w:r>
        <w:rPr>
          <w:rFonts w:ascii="Tahoma" w:hAnsi="Tahoma" w:cs="Tahoma"/>
          <w:color w:val="000000"/>
          <w:sz w:val="24"/>
          <w:szCs w:val="24"/>
        </w:rPr>
        <w:t>, n</w:t>
      </w:r>
      <w:r w:rsidR="0090470B">
        <w:rPr>
          <w:rFonts w:ascii="Tahoma" w:hAnsi="Tahoma" w:cs="Tahoma"/>
          <w:color w:val="000000"/>
          <w:sz w:val="24"/>
          <w:szCs w:val="24"/>
        </w:rPr>
        <w:t>emaifiind alte probleme</w:t>
      </w:r>
      <w:r w:rsidR="00427229">
        <w:rPr>
          <w:rFonts w:ascii="Tahoma" w:hAnsi="Tahoma" w:cs="Tahoma"/>
          <w:color w:val="000000"/>
          <w:sz w:val="24"/>
          <w:szCs w:val="24"/>
        </w:rPr>
        <w:t xml:space="preserve">, </w:t>
      </w:r>
      <w:r w:rsidR="00427229" w:rsidRPr="00427229">
        <w:rPr>
          <w:rFonts w:ascii="Tahoma" w:hAnsi="Tahoma" w:cs="Tahoma"/>
          <w:b/>
          <w:color w:val="000000"/>
          <w:sz w:val="24"/>
          <w:szCs w:val="24"/>
          <w:u w:val="single"/>
        </w:rPr>
        <w:t xml:space="preserve">președintele de ședință, </w:t>
      </w:r>
      <w:r>
        <w:rPr>
          <w:rFonts w:ascii="Tahoma" w:hAnsi="Tahoma" w:cs="Tahoma"/>
          <w:b/>
          <w:color w:val="000000"/>
          <w:sz w:val="24"/>
          <w:szCs w:val="24"/>
          <w:u w:val="single"/>
        </w:rPr>
        <w:t xml:space="preserve">domnul consilier </w:t>
      </w:r>
      <w:r w:rsidR="00A21AB4">
        <w:rPr>
          <w:rFonts w:ascii="Tahoma" w:hAnsi="Tahoma" w:cs="Tahoma"/>
          <w:b/>
          <w:color w:val="000000"/>
          <w:sz w:val="24"/>
          <w:szCs w:val="24"/>
          <w:u w:val="single"/>
        </w:rPr>
        <w:t>Varga Lorand</w:t>
      </w:r>
      <w:r w:rsidR="002D7BC4">
        <w:rPr>
          <w:rFonts w:ascii="Tahoma" w:hAnsi="Tahoma" w:cs="Tahoma"/>
          <w:b/>
          <w:color w:val="000000"/>
          <w:sz w:val="24"/>
          <w:szCs w:val="24"/>
          <w:u w:val="single"/>
        </w:rPr>
        <w:t xml:space="preserve"> </w:t>
      </w:r>
      <w:r w:rsidR="00427229">
        <w:rPr>
          <w:rFonts w:ascii="Tahoma" w:hAnsi="Tahoma" w:cs="Tahoma"/>
          <w:color w:val="000000"/>
          <w:sz w:val="24"/>
          <w:szCs w:val="24"/>
        </w:rPr>
        <w:t xml:space="preserve">declară </w:t>
      </w:r>
      <w:r w:rsidR="0090470B">
        <w:rPr>
          <w:rFonts w:ascii="Tahoma" w:hAnsi="Tahoma" w:cs="Tahoma"/>
          <w:color w:val="000000"/>
          <w:sz w:val="24"/>
          <w:szCs w:val="24"/>
        </w:rPr>
        <w:t xml:space="preserve"> </w:t>
      </w:r>
      <w:r w:rsidR="00427229">
        <w:rPr>
          <w:rFonts w:ascii="Tahoma" w:hAnsi="Tahoma" w:cs="Tahoma"/>
          <w:color w:val="000000"/>
          <w:sz w:val="24"/>
          <w:szCs w:val="24"/>
        </w:rPr>
        <w:t>închisă</w:t>
      </w:r>
      <w:r w:rsidR="00427229" w:rsidRPr="00427229">
        <w:rPr>
          <w:rFonts w:ascii="Tahoma" w:hAnsi="Tahoma" w:cs="Tahoma"/>
          <w:color w:val="000000"/>
          <w:sz w:val="24"/>
          <w:szCs w:val="24"/>
        </w:rPr>
        <w:t xml:space="preserve"> </w:t>
      </w:r>
      <w:r w:rsidR="00427229">
        <w:rPr>
          <w:rFonts w:ascii="Tahoma" w:hAnsi="Tahoma" w:cs="Tahoma"/>
          <w:color w:val="000000"/>
          <w:sz w:val="24"/>
          <w:szCs w:val="24"/>
        </w:rPr>
        <w:t>ședința</w:t>
      </w:r>
      <w:r>
        <w:rPr>
          <w:rFonts w:ascii="Tahoma" w:hAnsi="Tahoma" w:cs="Tahoma"/>
          <w:color w:val="000000"/>
          <w:sz w:val="24"/>
          <w:szCs w:val="24"/>
        </w:rPr>
        <w:t>.</w:t>
      </w:r>
      <w:r w:rsidR="00427229">
        <w:rPr>
          <w:rFonts w:ascii="Tahoma" w:hAnsi="Tahoma" w:cs="Tahoma"/>
          <w:color w:val="000000"/>
          <w:sz w:val="24"/>
          <w:szCs w:val="24"/>
        </w:rPr>
        <w:t xml:space="preserve"> </w:t>
      </w:r>
    </w:p>
    <w:p w:rsidR="00427229" w:rsidRDefault="00427229" w:rsidP="008710DE">
      <w:pPr>
        <w:spacing w:after="0" w:line="240" w:lineRule="auto"/>
        <w:ind w:firstLine="708"/>
        <w:jc w:val="both"/>
        <w:rPr>
          <w:rFonts w:ascii="Tahoma" w:hAnsi="Tahoma" w:cs="Tahoma"/>
          <w:color w:val="000000"/>
          <w:sz w:val="24"/>
          <w:szCs w:val="24"/>
        </w:rPr>
      </w:pPr>
    </w:p>
    <w:p w:rsidR="0090470B" w:rsidRPr="00CD7604" w:rsidRDefault="0090470B" w:rsidP="0090470B">
      <w:pPr>
        <w:pStyle w:val="Corptext"/>
        <w:spacing w:after="0"/>
        <w:ind w:firstLine="720"/>
        <w:jc w:val="both"/>
        <w:rPr>
          <w:rFonts w:ascii="Tahoma" w:hAnsi="Tahoma" w:cs="Tahoma"/>
          <w:b/>
          <w:sz w:val="24"/>
          <w:szCs w:val="24"/>
          <w:lang w:val="ro-RO"/>
        </w:rPr>
      </w:pPr>
    </w:p>
    <w:p w:rsidR="008C5D28" w:rsidRPr="00CD7604" w:rsidRDefault="008C5D28" w:rsidP="0090470B">
      <w:pPr>
        <w:pStyle w:val="Corptext"/>
        <w:spacing w:after="0"/>
        <w:ind w:firstLine="720"/>
        <w:jc w:val="both"/>
        <w:rPr>
          <w:rFonts w:ascii="Tahoma" w:hAnsi="Tahoma" w:cs="Tahoma"/>
          <w:b/>
          <w:sz w:val="24"/>
          <w:szCs w:val="24"/>
          <w:lang w:val="ro-RO"/>
        </w:rPr>
      </w:pPr>
    </w:p>
    <w:p w:rsidR="008C5D28" w:rsidRPr="00CD7604" w:rsidRDefault="008C5D28" w:rsidP="0090470B">
      <w:pPr>
        <w:pStyle w:val="Corptext"/>
        <w:spacing w:after="0"/>
        <w:ind w:firstLine="720"/>
        <w:jc w:val="both"/>
        <w:rPr>
          <w:rFonts w:ascii="Tahoma" w:hAnsi="Tahoma" w:cs="Tahoma"/>
          <w:b/>
          <w:sz w:val="24"/>
          <w:szCs w:val="24"/>
          <w:lang w:val="ro-RO"/>
        </w:rPr>
      </w:pPr>
    </w:p>
    <w:p w:rsidR="00025400" w:rsidRDefault="00D46AD6" w:rsidP="001979E6">
      <w:pPr>
        <w:pStyle w:val="Listparagraf"/>
        <w:spacing w:after="0" w:line="240" w:lineRule="auto"/>
        <w:ind w:left="0" w:firstLine="708"/>
        <w:jc w:val="both"/>
        <w:rPr>
          <w:rFonts w:ascii="Tahoma" w:hAnsi="Tahoma" w:cs="Tahoma"/>
          <w:b/>
          <w:sz w:val="24"/>
          <w:szCs w:val="24"/>
        </w:rPr>
      </w:pPr>
      <w:r>
        <w:rPr>
          <w:rFonts w:ascii="Tahoma" w:hAnsi="Tahoma" w:cs="Tahoma"/>
          <w:b/>
          <w:sz w:val="24"/>
          <w:szCs w:val="24"/>
        </w:rPr>
        <w:t xml:space="preserve">     </w:t>
      </w:r>
      <w:r w:rsidR="00025400" w:rsidRPr="00025400">
        <w:rPr>
          <w:rFonts w:ascii="Tahoma" w:hAnsi="Tahoma" w:cs="Tahoma"/>
          <w:b/>
          <w:sz w:val="24"/>
          <w:szCs w:val="24"/>
        </w:rPr>
        <w:t xml:space="preserve">Preşedinte de şedinţă,                 </w:t>
      </w:r>
      <w:r w:rsidR="002D7BC4">
        <w:rPr>
          <w:rFonts w:ascii="Tahoma" w:hAnsi="Tahoma" w:cs="Tahoma"/>
          <w:b/>
          <w:sz w:val="24"/>
          <w:szCs w:val="24"/>
        </w:rPr>
        <w:t xml:space="preserve">                        </w:t>
      </w:r>
      <w:r w:rsidR="00025400" w:rsidRPr="00025400">
        <w:rPr>
          <w:rFonts w:ascii="Tahoma" w:hAnsi="Tahoma" w:cs="Tahoma"/>
          <w:b/>
          <w:sz w:val="24"/>
          <w:szCs w:val="24"/>
        </w:rPr>
        <w:t>Secretar,</w:t>
      </w:r>
    </w:p>
    <w:p w:rsidR="00715636" w:rsidRPr="007670F2" w:rsidRDefault="00025400" w:rsidP="0090470B">
      <w:pPr>
        <w:pStyle w:val="Listparagraf"/>
        <w:spacing w:after="0" w:line="240" w:lineRule="auto"/>
        <w:ind w:left="0" w:firstLine="708"/>
        <w:jc w:val="both"/>
        <w:rPr>
          <w:rFonts w:ascii="Tahoma" w:hAnsi="Tahoma" w:cs="Tahoma"/>
          <w:sz w:val="24"/>
          <w:szCs w:val="24"/>
        </w:rPr>
      </w:pPr>
      <w:r>
        <w:rPr>
          <w:rFonts w:ascii="Tahoma" w:hAnsi="Tahoma" w:cs="Tahoma"/>
          <w:b/>
          <w:sz w:val="24"/>
          <w:szCs w:val="24"/>
        </w:rPr>
        <w:t xml:space="preserve">      </w:t>
      </w:r>
      <w:r w:rsidR="005C7E10">
        <w:rPr>
          <w:rFonts w:ascii="Tahoma" w:hAnsi="Tahoma" w:cs="Tahoma"/>
          <w:b/>
          <w:sz w:val="24"/>
          <w:szCs w:val="24"/>
        </w:rPr>
        <w:t xml:space="preserve">    </w:t>
      </w:r>
      <w:r w:rsidR="00A21AB4">
        <w:rPr>
          <w:rFonts w:ascii="Tahoma" w:hAnsi="Tahoma" w:cs="Tahoma"/>
          <w:b/>
          <w:sz w:val="24"/>
          <w:szCs w:val="24"/>
        </w:rPr>
        <w:t>Varga Lorand</w:t>
      </w:r>
      <w:r>
        <w:rPr>
          <w:rFonts w:ascii="Tahoma" w:hAnsi="Tahoma" w:cs="Tahoma"/>
          <w:b/>
          <w:sz w:val="24"/>
          <w:szCs w:val="24"/>
        </w:rPr>
        <w:t xml:space="preserve">                                              Covaciu Andron</w:t>
      </w:r>
    </w:p>
    <w:sectPr w:rsidR="00715636" w:rsidRPr="007670F2" w:rsidSect="000B522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28F" w:rsidRDefault="0085128F" w:rsidP="00FA0F5B">
      <w:pPr>
        <w:spacing w:after="0" w:line="240" w:lineRule="auto"/>
      </w:pPr>
      <w:r>
        <w:separator/>
      </w:r>
    </w:p>
  </w:endnote>
  <w:endnote w:type="continuationSeparator" w:id="0">
    <w:p w:rsidR="0085128F" w:rsidRDefault="0085128F" w:rsidP="00FA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5B" w:rsidRPr="00FA0F5B" w:rsidRDefault="00306F2A">
    <w:pPr>
      <w:rPr>
        <w:rFonts w:ascii="Cambria" w:eastAsia="Times New Roman" w:hAnsi="Cambria"/>
      </w:rPr>
    </w:pPr>
    <w:r>
      <w:rPr>
        <w:noProof/>
        <w:lang w:val="en-US"/>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A0F5B" w:rsidRPr="00FA0F5B" w:rsidRDefault="00FA0F5B">
                          <w:pPr>
                            <w:pStyle w:val="Subsol"/>
                            <w:jc w:val="center"/>
                            <w:rPr>
                              <w:b/>
                              <w:bCs/>
                              <w:color w:val="FFFFFF"/>
                              <w:sz w:val="32"/>
                              <w:szCs w:val="32"/>
                            </w:rPr>
                          </w:pPr>
                          <w:r>
                            <w:rPr>
                              <w:szCs w:val="21"/>
                            </w:rPr>
                            <w:fldChar w:fldCharType="begin"/>
                          </w:r>
                          <w:r>
                            <w:instrText>PAGE    \* MERGEFORMAT</w:instrText>
                          </w:r>
                          <w:r>
                            <w:rPr>
                              <w:szCs w:val="21"/>
                            </w:rPr>
                            <w:fldChar w:fldCharType="separate"/>
                          </w:r>
                          <w:r w:rsidR="00306F2A" w:rsidRPr="00306F2A">
                            <w:rPr>
                              <w:b/>
                              <w:bCs/>
                              <w:noProof/>
                              <w:color w:val="FFFFFF"/>
                              <w:sz w:val="32"/>
                              <w:szCs w:val="32"/>
                            </w:rPr>
                            <w:t>6</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FA0F5B" w:rsidRPr="00FA0F5B" w:rsidRDefault="00FA0F5B">
                    <w:pPr>
                      <w:pStyle w:val="Subsol"/>
                      <w:jc w:val="center"/>
                      <w:rPr>
                        <w:b/>
                        <w:bCs/>
                        <w:color w:val="FFFFFF"/>
                        <w:sz w:val="32"/>
                        <w:szCs w:val="32"/>
                      </w:rPr>
                    </w:pPr>
                    <w:r>
                      <w:rPr>
                        <w:szCs w:val="21"/>
                      </w:rPr>
                      <w:fldChar w:fldCharType="begin"/>
                    </w:r>
                    <w:r>
                      <w:instrText>PAGE    \* MERGEFORMAT</w:instrText>
                    </w:r>
                    <w:r>
                      <w:rPr>
                        <w:szCs w:val="21"/>
                      </w:rPr>
                      <w:fldChar w:fldCharType="separate"/>
                    </w:r>
                    <w:r w:rsidR="00306F2A" w:rsidRPr="00306F2A">
                      <w:rPr>
                        <w:b/>
                        <w:bCs/>
                        <w:noProof/>
                        <w:color w:val="FFFFFF"/>
                        <w:sz w:val="32"/>
                        <w:szCs w:val="32"/>
                      </w:rPr>
                      <w:t>6</w:t>
                    </w:r>
                    <w:r w:rsidRPr="00FA0F5B">
                      <w:rPr>
                        <w:b/>
                        <w:bCs/>
                        <w:color w:val="FFFFFF"/>
                        <w:sz w:val="32"/>
                        <w:szCs w:val="32"/>
                      </w:rPr>
                      <w:fldChar w:fldCharType="end"/>
                    </w:r>
                  </w:p>
                </w:txbxContent>
              </v:textbox>
              <w10:wrap anchorx="page" anchory="page"/>
            </v:oval>
          </w:pict>
        </mc:Fallback>
      </mc:AlternateContent>
    </w:r>
  </w:p>
  <w:p w:rsidR="00FA0F5B" w:rsidRDefault="00FA0F5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28F" w:rsidRDefault="0085128F" w:rsidP="00FA0F5B">
      <w:pPr>
        <w:spacing w:after="0" w:line="240" w:lineRule="auto"/>
      </w:pPr>
      <w:r>
        <w:separator/>
      </w:r>
    </w:p>
  </w:footnote>
  <w:footnote w:type="continuationSeparator" w:id="0">
    <w:p w:rsidR="0085128F" w:rsidRDefault="0085128F" w:rsidP="00FA0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278"/>
    <w:multiLevelType w:val="hybridMultilevel"/>
    <w:tmpl w:val="50AE7B9C"/>
    <w:lvl w:ilvl="0" w:tplc="8C668D60">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335311E"/>
    <w:multiLevelType w:val="hybridMultilevel"/>
    <w:tmpl w:val="0970927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B711F02"/>
    <w:multiLevelType w:val="hybridMultilevel"/>
    <w:tmpl w:val="13BA2D3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E050117"/>
    <w:multiLevelType w:val="hybridMultilevel"/>
    <w:tmpl w:val="A4CCD802"/>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EF2191F"/>
    <w:multiLevelType w:val="hybridMultilevel"/>
    <w:tmpl w:val="BC2EBD7E"/>
    <w:lvl w:ilvl="0" w:tplc="C79E7846">
      <w:numFmt w:val="bullet"/>
      <w:lvlText w:val="-"/>
      <w:lvlJc w:val="left"/>
      <w:pPr>
        <w:ind w:left="1068" w:hanging="360"/>
      </w:pPr>
      <w:rPr>
        <w:rFonts w:ascii="Tahoma" w:eastAsia="Calibri"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nsid w:val="10053100"/>
    <w:multiLevelType w:val="hybridMultilevel"/>
    <w:tmpl w:val="3EA0F9FE"/>
    <w:lvl w:ilvl="0" w:tplc="5A12EDD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nsid w:val="106B1D49"/>
    <w:multiLevelType w:val="hybridMultilevel"/>
    <w:tmpl w:val="5DBC535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1301930"/>
    <w:multiLevelType w:val="hybridMultilevel"/>
    <w:tmpl w:val="BC8E3730"/>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3C93B1B"/>
    <w:multiLevelType w:val="hybridMultilevel"/>
    <w:tmpl w:val="05A26C6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56F7147"/>
    <w:multiLevelType w:val="hybridMultilevel"/>
    <w:tmpl w:val="8836FA1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BC75154"/>
    <w:multiLevelType w:val="hybridMultilevel"/>
    <w:tmpl w:val="C954411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DF15AE0"/>
    <w:multiLevelType w:val="hybridMultilevel"/>
    <w:tmpl w:val="F4027E1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F117E23"/>
    <w:multiLevelType w:val="hybridMultilevel"/>
    <w:tmpl w:val="3154E4C2"/>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1591736"/>
    <w:multiLevelType w:val="hybridMultilevel"/>
    <w:tmpl w:val="B5F62010"/>
    <w:lvl w:ilvl="0" w:tplc="676E8668">
      <w:start w:val="2"/>
      <w:numFmt w:val="decimal"/>
      <w:lvlText w:val="%1."/>
      <w:lvlJc w:val="left"/>
      <w:pPr>
        <w:ind w:left="1922" w:hanging="360"/>
      </w:pPr>
      <w:rPr>
        <w:rFonts w:hint="default"/>
        <w:color w:val="auto"/>
      </w:rPr>
    </w:lvl>
    <w:lvl w:ilvl="1" w:tplc="04180019" w:tentative="1">
      <w:start w:val="1"/>
      <w:numFmt w:val="lowerLetter"/>
      <w:lvlText w:val="%2."/>
      <w:lvlJc w:val="left"/>
      <w:pPr>
        <w:ind w:left="2642" w:hanging="360"/>
      </w:pPr>
    </w:lvl>
    <w:lvl w:ilvl="2" w:tplc="0418001B" w:tentative="1">
      <w:start w:val="1"/>
      <w:numFmt w:val="lowerRoman"/>
      <w:lvlText w:val="%3."/>
      <w:lvlJc w:val="right"/>
      <w:pPr>
        <w:ind w:left="3362" w:hanging="180"/>
      </w:pPr>
    </w:lvl>
    <w:lvl w:ilvl="3" w:tplc="0418000F" w:tentative="1">
      <w:start w:val="1"/>
      <w:numFmt w:val="decimal"/>
      <w:lvlText w:val="%4."/>
      <w:lvlJc w:val="left"/>
      <w:pPr>
        <w:ind w:left="4082" w:hanging="360"/>
      </w:pPr>
    </w:lvl>
    <w:lvl w:ilvl="4" w:tplc="04180019" w:tentative="1">
      <w:start w:val="1"/>
      <w:numFmt w:val="lowerLetter"/>
      <w:lvlText w:val="%5."/>
      <w:lvlJc w:val="left"/>
      <w:pPr>
        <w:ind w:left="4802" w:hanging="360"/>
      </w:pPr>
    </w:lvl>
    <w:lvl w:ilvl="5" w:tplc="0418001B" w:tentative="1">
      <w:start w:val="1"/>
      <w:numFmt w:val="lowerRoman"/>
      <w:lvlText w:val="%6."/>
      <w:lvlJc w:val="right"/>
      <w:pPr>
        <w:ind w:left="5522" w:hanging="180"/>
      </w:pPr>
    </w:lvl>
    <w:lvl w:ilvl="6" w:tplc="0418000F" w:tentative="1">
      <w:start w:val="1"/>
      <w:numFmt w:val="decimal"/>
      <w:lvlText w:val="%7."/>
      <w:lvlJc w:val="left"/>
      <w:pPr>
        <w:ind w:left="6242" w:hanging="360"/>
      </w:pPr>
    </w:lvl>
    <w:lvl w:ilvl="7" w:tplc="04180019" w:tentative="1">
      <w:start w:val="1"/>
      <w:numFmt w:val="lowerLetter"/>
      <w:lvlText w:val="%8."/>
      <w:lvlJc w:val="left"/>
      <w:pPr>
        <w:ind w:left="6962" w:hanging="360"/>
      </w:pPr>
    </w:lvl>
    <w:lvl w:ilvl="8" w:tplc="0418001B" w:tentative="1">
      <w:start w:val="1"/>
      <w:numFmt w:val="lowerRoman"/>
      <w:lvlText w:val="%9."/>
      <w:lvlJc w:val="right"/>
      <w:pPr>
        <w:ind w:left="7682" w:hanging="180"/>
      </w:pPr>
    </w:lvl>
  </w:abstractNum>
  <w:abstractNum w:abstractNumId="14">
    <w:nsid w:val="278D78B9"/>
    <w:multiLevelType w:val="hybridMultilevel"/>
    <w:tmpl w:val="F77AAD20"/>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C7D6BA0"/>
    <w:multiLevelType w:val="hybridMultilevel"/>
    <w:tmpl w:val="E53A99A8"/>
    <w:lvl w:ilvl="0" w:tplc="253496B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37557684"/>
    <w:multiLevelType w:val="hybridMultilevel"/>
    <w:tmpl w:val="DB527722"/>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F5615DD"/>
    <w:multiLevelType w:val="hybridMultilevel"/>
    <w:tmpl w:val="D9C634C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0A373B0"/>
    <w:multiLevelType w:val="hybridMultilevel"/>
    <w:tmpl w:val="FE50ECCE"/>
    <w:lvl w:ilvl="0" w:tplc="11C2B060">
      <w:numFmt w:val="bullet"/>
      <w:lvlText w:val="-"/>
      <w:lvlJc w:val="left"/>
      <w:pPr>
        <w:ind w:left="1068" w:hanging="360"/>
      </w:pPr>
      <w:rPr>
        <w:rFonts w:ascii="Tahoma" w:eastAsia="Calibri"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nsid w:val="41BB5684"/>
    <w:multiLevelType w:val="hybridMultilevel"/>
    <w:tmpl w:val="EDCA21C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2033403"/>
    <w:multiLevelType w:val="hybridMultilevel"/>
    <w:tmpl w:val="3EA0F9FE"/>
    <w:lvl w:ilvl="0" w:tplc="5A12EDD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1">
    <w:nsid w:val="431B2C54"/>
    <w:multiLevelType w:val="hybridMultilevel"/>
    <w:tmpl w:val="F9DE5A82"/>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6A67F00"/>
    <w:multiLevelType w:val="hybridMultilevel"/>
    <w:tmpl w:val="7026EF0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D0C18C3"/>
    <w:multiLevelType w:val="hybridMultilevel"/>
    <w:tmpl w:val="ABAC6A0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EA41C65"/>
    <w:multiLevelType w:val="hybridMultilevel"/>
    <w:tmpl w:val="1F9E5444"/>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49776C6"/>
    <w:multiLevelType w:val="hybridMultilevel"/>
    <w:tmpl w:val="47D40AA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9002379"/>
    <w:multiLevelType w:val="hybridMultilevel"/>
    <w:tmpl w:val="657A8AE4"/>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CC40DB5"/>
    <w:multiLevelType w:val="hybridMultilevel"/>
    <w:tmpl w:val="50AE7B9C"/>
    <w:lvl w:ilvl="0" w:tplc="8C668D60">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nsid w:val="5EEA7E7F"/>
    <w:multiLevelType w:val="hybridMultilevel"/>
    <w:tmpl w:val="7C3CACC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12C11CD"/>
    <w:multiLevelType w:val="hybridMultilevel"/>
    <w:tmpl w:val="50DC9E5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5B22758"/>
    <w:multiLevelType w:val="hybridMultilevel"/>
    <w:tmpl w:val="50AE7B9C"/>
    <w:lvl w:ilvl="0" w:tplc="8C668D60">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674C08D5"/>
    <w:multiLevelType w:val="hybridMultilevel"/>
    <w:tmpl w:val="56323FB6"/>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AEF140A"/>
    <w:multiLevelType w:val="hybridMultilevel"/>
    <w:tmpl w:val="ACD28C04"/>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D483C5D"/>
    <w:multiLevelType w:val="hybridMultilevel"/>
    <w:tmpl w:val="9D5EA4FE"/>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EB147E0"/>
    <w:multiLevelType w:val="hybridMultilevel"/>
    <w:tmpl w:val="DE0AE238"/>
    <w:lvl w:ilvl="0" w:tplc="32CAD6E0">
      <w:numFmt w:val="bullet"/>
      <w:lvlText w:val="-"/>
      <w:lvlJc w:val="left"/>
      <w:pPr>
        <w:ind w:left="1068" w:hanging="360"/>
      </w:pPr>
      <w:rPr>
        <w:rFonts w:ascii="Tahoma" w:eastAsia="Calibri" w:hAnsi="Tahoma" w:cs="Tahoma" w:hint="default"/>
        <w:b/>
        <w:u w:val="single"/>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5">
    <w:nsid w:val="70E67F4F"/>
    <w:multiLevelType w:val="hybridMultilevel"/>
    <w:tmpl w:val="E3E8BE9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48852F3"/>
    <w:multiLevelType w:val="hybridMultilevel"/>
    <w:tmpl w:val="84F635F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A2777A0"/>
    <w:multiLevelType w:val="hybridMultilevel"/>
    <w:tmpl w:val="42504B4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0"/>
  </w:num>
  <w:num w:numId="2">
    <w:abstractNumId w:val="5"/>
  </w:num>
  <w:num w:numId="3">
    <w:abstractNumId w:val="10"/>
  </w:num>
  <w:num w:numId="4">
    <w:abstractNumId w:val="24"/>
  </w:num>
  <w:num w:numId="5">
    <w:abstractNumId w:val="21"/>
  </w:num>
  <w:num w:numId="6">
    <w:abstractNumId w:val="13"/>
  </w:num>
  <w:num w:numId="7">
    <w:abstractNumId w:val="26"/>
  </w:num>
  <w:num w:numId="8">
    <w:abstractNumId w:val="2"/>
  </w:num>
  <w:num w:numId="9">
    <w:abstractNumId w:val="25"/>
  </w:num>
  <w:num w:numId="10">
    <w:abstractNumId w:val="9"/>
  </w:num>
  <w:num w:numId="11">
    <w:abstractNumId w:val="35"/>
  </w:num>
  <w:num w:numId="12">
    <w:abstractNumId w:val="6"/>
  </w:num>
  <w:num w:numId="13">
    <w:abstractNumId w:val="22"/>
  </w:num>
  <w:num w:numId="14">
    <w:abstractNumId w:val="15"/>
  </w:num>
  <w:num w:numId="15">
    <w:abstractNumId w:val="16"/>
  </w:num>
  <w:num w:numId="16">
    <w:abstractNumId w:val="19"/>
  </w:num>
  <w:num w:numId="17">
    <w:abstractNumId w:val="37"/>
  </w:num>
  <w:num w:numId="18">
    <w:abstractNumId w:val="29"/>
  </w:num>
  <w:num w:numId="19">
    <w:abstractNumId w:val="33"/>
  </w:num>
  <w:num w:numId="20">
    <w:abstractNumId w:val="17"/>
  </w:num>
  <w:num w:numId="21">
    <w:abstractNumId w:val="31"/>
  </w:num>
  <w:num w:numId="22">
    <w:abstractNumId w:val="11"/>
  </w:num>
  <w:num w:numId="23">
    <w:abstractNumId w:val="14"/>
  </w:num>
  <w:num w:numId="24">
    <w:abstractNumId w:val="12"/>
  </w:num>
  <w:num w:numId="25">
    <w:abstractNumId w:val="27"/>
  </w:num>
  <w:num w:numId="26">
    <w:abstractNumId w:val="30"/>
  </w:num>
  <w:num w:numId="27">
    <w:abstractNumId w:val="0"/>
  </w:num>
  <w:num w:numId="28">
    <w:abstractNumId w:val="8"/>
  </w:num>
  <w:num w:numId="29">
    <w:abstractNumId w:val="28"/>
  </w:num>
  <w:num w:numId="30">
    <w:abstractNumId w:val="7"/>
  </w:num>
  <w:num w:numId="31">
    <w:abstractNumId w:val="36"/>
  </w:num>
  <w:num w:numId="32">
    <w:abstractNumId w:val="1"/>
  </w:num>
  <w:num w:numId="33">
    <w:abstractNumId w:val="32"/>
  </w:num>
  <w:num w:numId="34">
    <w:abstractNumId w:val="23"/>
  </w:num>
  <w:num w:numId="35">
    <w:abstractNumId w:val="3"/>
  </w:num>
  <w:num w:numId="36">
    <w:abstractNumId w:val="34"/>
  </w:num>
  <w:num w:numId="37">
    <w:abstractNumId w:val="1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77B1"/>
    <w:rsid w:val="00014CB1"/>
    <w:rsid w:val="00015A54"/>
    <w:rsid w:val="00015A6D"/>
    <w:rsid w:val="0002252E"/>
    <w:rsid w:val="0002363F"/>
    <w:rsid w:val="00025400"/>
    <w:rsid w:val="00033602"/>
    <w:rsid w:val="000361D0"/>
    <w:rsid w:val="00037C73"/>
    <w:rsid w:val="00041BD8"/>
    <w:rsid w:val="00042575"/>
    <w:rsid w:val="000475EB"/>
    <w:rsid w:val="00054A6D"/>
    <w:rsid w:val="000639BF"/>
    <w:rsid w:val="00064A0D"/>
    <w:rsid w:val="00065AE3"/>
    <w:rsid w:val="00077C6D"/>
    <w:rsid w:val="000A5D5C"/>
    <w:rsid w:val="000B522B"/>
    <w:rsid w:val="000B7931"/>
    <w:rsid w:val="000C3AA1"/>
    <w:rsid w:val="000D03BF"/>
    <w:rsid w:val="000D1A67"/>
    <w:rsid w:val="000E5AD9"/>
    <w:rsid w:val="000F2DC5"/>
    <w:rsid w:val="000F6579"/>
    <w:rsid w:val="0010714E"/>
    <w:rsid w:val="0011289A"/>
    <w:rsid w:val="00134F51"/>
    <w:rsid w:val="00151C10"/>
    <w:rsid w:val="00152863"/>
    <w:rsid w:val="00153086"/>
    <w:rsid w:val="0015308D"/>
    <w:rsid w:val="00161ED1"/>
    <w:rsid w:val="00163A01"/>
    <w:rsid w:val="00163C83"/>
    <w:rsid w:val="00170194"/>
    <w:rsid w:val="001918B6"/>
    <w:rsid w:val="00193E64"/>
    <w:rsid w:val="001979E6"/>
    <w:rsid w:val="001A3480"/>
    <w:rsid w:val="001A7C18"/>
    <w:rsid w:val="001C19D1"/>
    <w:rsid w:val="001D0391"/>
    <w:rsid w:val="001D2F53"/>
    <w:rsid w:val="001D345A"/>
    <w:rsid w:val="001E07C0"/>
    <w:rsid w:val="00200E7C"/>
    <w:rsid w:val="00212581"/>
    <w:rsid w:val="00222A7E"/>
    <w:rsid w:val="00224087"/>
    <w:rsid w:val="002346F6"/>
    <w:rsid w:val="00237E74"/>
    <w:rsid w:val="002415DF"/>
    <w:rsid w:val="00246776"/>
    <w:rsid w:val="00256F2B"/>
    <w:rsid w:val="00257FE4"/>
    <w:rsid w:val="002709F7"/>
    <w:rsid w:val="00272C9E"/>
    <w:rsid w:val="00274FFD"/>
    <w:rsid w:val="00276623"/>
    <w:rsid w:val="00282553"/>
    <w:rsid w:val="002A0C3F"/>
    <w:rsid w:val="002B4BBD"/>
    <w:rsid w:val="002B57CA"/>
    <w:rsid w:val="002C13A8"/>
    <w:rsid w:val="002D5EA3"/>
    <w:rsid w:val="002D7BC4"/>
    <w:rsid w:val="002E6AD6"/>
    <w:rsid w:val="002E7547"/>
    <w:rsid w:val="00306F2A"/>
    <w:rsid w:val="00313384"/>
    <w:rsid w:val="0031390E"/>
    <w:rsid w:val="00330939"/>
    <w:rsid w:val="00343B3D"/>
    <w:rsid w:val="003459A9"/>
    <w:rsid w:val="00346F09"/>
    <w:rsid w:val="00357F12"/>
    <w:rsid w:val="0036132E"/>
    <w:rsid w:val="003A5B4C"/>
    <w:rsid w:val="003C5CE2"/>
    <w:rsid w:val="003D11C3"/>
    <w:rsid w:val="003D2E09"/>
    <w:rsid w:val="003E1AB6"/>
    <w:rsid w:val="003E3329"/>
    <w:rsid w:val="003E3E36"/>
    <w:rsid w:val="003F4E34"/>
    <w:rsid w:val="00411A4C"/>
    <w:rsid w:val="00411B88"/>
    <w:rsid w:val="00416BB6"/>
    <w:rsid w:val="00421377"/>
    <w:rsid w:val="00424715"/>
    <w:rsid w:val="00427229"/>
    <w:rsid w:val="0045641F"/>
    <w:rsid w:val="004647D8"/>
    <w:rsid w:val="00465867"/>
    <w:rsid w:val="00481605"/>
    <w:rsid w:val="004853FA"/>
    <w:rsid w:val="004A461D"/>
    <w:rsid w:val="004A49EF"/>
    <w:rsid w:val="004A7FCF"/>
    <w:rsid w:val="004B1BA6"/>
    <w:rsid w:val="004B5B80"/>
    <w:rsid w:val="004C35B2"/>
    <w:rsid w:val="004D0F6D"/>
    <w:rsid w:val="004D257B"/>
    <w:rsid w:val="004E509F"/>
    <w:rsid w:val="004F141C"/>
    <w:rsid w:val="005044F3"/>
    <w:rsid w:val="00505142"/>
    <w:rsid w:val="00516B78"/>
    <w:rsid w:val="0052130F"/>
    <w:rsid w:val="00526339"/>
    <w:rsid w:val="00526F19"/>
    <w:rsid w:val="00530513"/>
    <w:rsid w:val="005329BF"/>
    <w:rsid w:val="00545578"/>
    <w:rsid w:val="00565C0B"/>
    <w:rsid w:val="00584451"/>
    <w:rsid w:val="00593E08"/>
    <w:rsid w:val="005A345A"/>
    <w:rsid w:val="005A55D5"/>
    <w:rsid w:val="005A7AD2"/>
    <w:rsid w:val="005C7E10"/>
    <w:rsid w:val="005D146A"/>
    <w:rsid w:val="005D4ADD"/>
    <w:rsid w:val="005D70AE"/>
    <w:rsid w:val="005E1161"/>
    <w:rsid w:val="005E45A8"/>
    <w:rsid w:val="005F47B9"/>
    <w:rsid w:val="00611E3B"/>
    <w:rsid w:val="00640095"/>
    <w:rsid w:val="006417CD"/>
    <w:rsid w:val="0065428A"/>
    <w:rsid w:val="00660FDE"/>
    <w:rsid w:val="0068162A"/>
    <w:rsid w:val="00682BCB"/>
    <w:rsid w:val="00697F4D"/>
    <w:rsid w:val="006D1F35"/>
    <w:rsid w:val="006F4229"/>
    <w:rsid w:val="00701995"/>
    <w:rsid w:val="007069B6"/>
    <w:rsid w:val="00715043"/>
    <w:rsid w:val="00715636"/>
    <w:rsid w:val="007228D0"/>
    <w:rsid w:val="0072404C"/>
    <w:rsid w:val="007348F4"/>
    <w:rsid w:val="007609A7"/>
    <w:rsid w:val="007670F2"/>
    <w:rsid w:val="00774E8D"/>
    <w:rsid w:val="00775599"/>
    <w:rsid w:val="00791E4C"/>
    <w:rsid w:val="00792024"/>
    <w:rsid w:val="0079477D"/>
    <w:rsid w:val="00795345"/>
    <w:rsid w:val="007A331E"/>
    <w:rsid w:val="007A440F"/>
    <w:rsid w:val="007A4CA9"/>
    <w:rsid w:val="007A784C"/>
    <w:rsid w:val="007B6134"/>
    <w:rsid w:val="007C75D1"/>
    <w:rsid w:val="007D1E71"/>
    <w:rsid w:val="007D6526"/>
    <w:rsid w:val="007E0B80"/>
    <w:rsid w:val="007E2F5B"/>
    <w:rsid w:val="0080464D"/>
    <w:rsid w:val="00806339"/>
    <w:rsid w:val="00807672"/>
    <w:rsid w:val="00821DDD"/>
    <w:rsid w:val="00830D0F"/>
    <w:rsid w:val="00833C1A"/>
    <w:rsid w:val="00843A44"/>
    <w:rsid w:val="0085128F"/>
    <w:rsid w:val="00852287"/>
    <w:rsid w:val="008710DE"/>
    <w:rsid w:val="008A71AC"/>
    <w:rsid w:val="008C5D28"/>
    <w:rsid w:val="008F0104"/>
    <w:rsid w:val="009041EE"/>
    <w:rsid w:val="0090470B"/>
    <w:rsid w:val="009077BB"/>
    <w:rsid w:val="00912CA5"/>
    <w:rsid w:val="0092297C"/>
    <w:rsid w:val="00935FB5"/>
    <w:rsid w:val="00940A93"/>
    <w:rsid w:val="00940DB5"/>
    <w:rsid w:val="00952AE8"/>
    <w:rsid w:val="00956C63"/>
    <w:rsid w:val="00963DE7"/>
    <w:rsid w:val="009653C1"/>
    <w:rsid w:val="00976BC3"/>
    <w:rsid w:val="00976D7C"/>
    <w:rsid w:val="00984574"/>
    <w:rsid w:val="009A0EB5"/>
    <w:rsid w:val="009B0086"/>
    <w:rsid w:val="009C2A83"/>
    <w:rsid w:val="009C56DD"/>
    <w:rsid w:val="009E78CC"/>
    <w:rsid w:val="009F5235"/>
    <w:rsid w:val="00A12330"/>
    <w:rsid w:val="00A12A96"/>
    <w:rsid w:val="00A17537"/>
    <w:rsid w:val="00A21AB4"/>
    <w:rsid w:val="00A25A10"/>
    <w:rsid w:val="00A32307"/>
    <w:rsid w:val="00A35672"/>
    <w:rsid w:val="00A37D60"/>
    <w:rsid w:val="00A43CF9"/>
    <w:rsid w:val="00A82F4D"/>
    <w:rsid w:val="00A9090D"/>
    <w:rsid w:val="00AA4CF9"/>
    <w:rsid w:val="00AC7130"/>
    <w:rsid w:val="00AD3530"/>
    <w:rsid w:val="00AE1139"/>
    <w:rsid w:val="00AF2ECE"/>
    <w:rsid w:val="00AF649F"/>
    <w:rsid w:val="00B01A70"/>
    <w:rsid w:val="00B0548F"/>
    <w:rsid w:val="00B22814"/>
    <w:rsid w:val="00B30BBD"/>
    <w:rsid w:val="00B37DDD"/>
    <w:rsid w:val="00B4746F"/>
    <w:rsid w:val="00B50850"/>
    <w:rsid w:val="00B54417"/>
    <w:rsid w:val="00B56C87"/>
    <w:rsid w:val="00B60326"/>
    <w:rsid w:val="00B6375E"/>
    <w:rsid w:val="00B672A9"/>
    <w:rsid w:val="00B80388"/>
    <w:rsid w:val="00B82896"/>
    <w:rsid w:val="00B87874"/>
    <w:rsid w:val="00B944B5"/>
    <w:rsid w:val="00B94DAB"/>
    <w:rsid w:val="00BB781E"/>
    <w:rsid w:val="00BC0ED7"/>
    <w:rsid w:val="00BD0900"/>
    <w:rsid w:val="00BD2804"/>
    <w:rsid w:val="00BF4F70"/>
    <w:rsid w:val="00C056E7"/>
    <w:rsid w:val="00C075DF"/>
    <w:rsid w:val="00C21A47"/>
    <w:rsid w:val="00C25B02"/>
    <w:rsid w:val="00C30104"/>
    <w:rsid w:val="00C34423"/>
    <w:rsid w:val="00C45633"/>
    <w:rsid w:val="00C50CBA"/>
    <w:rsid w:val="00C50CD6"/>
    <w:rsid w:val="00C5581C"/>
    <w:rsid w:val="00C558BD"/>
    <w:rsid w:val="00C81EA3"/>
    <w:rsid w:val="00C820AD"/>
    <w:rsid w:val="00C85295"/>
    <w:rsid w:val="00C920F3"/>
    <w:rsid w:val="00CA23D9"/>
    <w:rsid w:val="00CA42A8"/>
    <w:rsid w:val="00CA7AAF"/>
    <w:rsid w:val="00CD1EC8"/>
    <w:rsid w:val="00CD7604"/>
    <w:rsid w:val="00CE7315"/>
    <w:rsid w:val="00D20565"/>
    <w:rsid w:val="00D2253E"/>
    <w:rsid w:val="00D230D5"/>
    <w:rsid w:val="00D25C05"/>
    <w:rsid w:val="00D32D3E"/>
    <w:rsid w:val="00D46AD6"/>
    <w:rsid w:val="00D5523B"/>
    <w:rsid w:val="00D60DD5"/>
    <w:rsid w:val="00D6426F"/>
    <w:rsid w:val="00D655CE"/>
    <w:rsid w:val="00D701A7"/>
    <w:rsid w:val="00D84B3D"/>
    <w:rsid w:val="00D9130C"/>
    <w:rsid w:val="00D936BF"/>
    <w:rsid w:val="00DA1396"/>
    <w:rsid w:val="00DC2F3A"/>
    <w:rsid w:val="00DD49FF"/>
    <w:rsid w:val="00DE0CE4"/>
    <w:rsid w:val="00DE62A8"/>
    <w:rsid w:val="00DE71B6"/>
    <w:rsid w:val="00DF0FC8"/>
    <w:rsid w:val="00E16DCA"/>
    <w:rsid w:val="00E17E90"/>
    <w:rsid w:val="00E50840"/>
    <w:rsid w:val="00E558A0"/>
    <w:rsid w:val="00E57CFE"/>
    <w:rsid w:val="00E85452"/>
    <w:rsid w:val="00E85C79"/>
    <w:rsid w:val="00E90D2E"/>
    <w:rsid w:val="00EB3787"/>
    <w:rsid w:val="00EB5DD6"/>
    <w:rsid w:val="00EC6E27"/>
    <w:rsid w:val="00ED2EA6"/>
    <w:rsid w:val="00EE32C0"/>
    <w:rsid w:val="00EF157C"/>
    <w:rsid w:val="00EF257F"/>
    <w:rsid w:val="00F00B61"/>
    <w:rsid w:val="00F02ADF"/>
    <w:rsid w:val="00F30837"/>
    <w:rsid w:val="00F30BAC"/>
    <w:rsid w:val="00F31FB6"/>
    <w:rsid w:val="00F51362"/>
    <w:rsid w:val="00F84DAC"/>
    <w:rsid w:val="00F86F72"/>
    <w:rsid w:val="00F916ED"/>
    <w:rsid w:val="00F92588"/>
    <w:rsid w:val="00F9600D"/>
    <w:rsid w:val="00FA0F5B"/>
    <w:rsid w:val="00FB196A"/>
    <w:rsid w:val="00FB3773"/>
    <w:rsid w:val="00FC15BA"/>
    <w:rsid w:val="00FC564B"/>
    <w:rsid w:val="00FD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084EB61-99B2-4770-A3EC-CD2D0924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D0"/>
    <w:pPr>
      <w:spacing w:after="200" w:line="276" w:lineRule="auto"/>
    </w:pPr>
    <w:rPr>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line="240" w:lineRule="auto"/>
    </w:pPr>
    <w:rPr>
      <w:rFonts w:ascii="Times New Roman" w:eastAsia="Times New Roman" w:hAnsi="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style>
  <w:style w:type="character" w:customStyle="1" w:styleId="SubsolCaracter">
    <w:name w:val="Subsol Caracter"/>
    <w:link w:val="Subsol"/>
    <w:uiPriority w:val="99"/>
    <w:rsid w:val="00FA0F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2573</Words>
  <Characters>14669</Characters>
  <Application>Microsoft Office Word</Application>
  <DocSecurity>0</DocSecurity>
  <Lines>122</Lines>
  <Paragraphs>34</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17208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Mâţ</dc:creator>
  <cp:keywords/>
  <cp:lastModifiedBy>Cristi.Rusu</cp:lastModifiedBy>
  <cp:revision>2</cp:revision>
  <cp:lastPrinted>2014-07-18T06:07:00Z</cp:lastPrinted>
  <dcterms:created xsi:type="dcterms:W3CDTF">2014-07-18T07:15:00Z</dcterms:created>
  <dcterms:modified xsi:type="dcterms:W3CDTF">2014-07-18T07:15:00Z</dcterms:modified>
</cp:coreProperties>
</file>